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AF7376" w14:textId="77777777" w:rsidR="003F39E7" w:rsidRDefault="003F39E7" w:rsidP="00646FB5">
      <w:pPr>
        <w:widowControl/>
        <w:autoSpaceDE/>
        <w:autoSpaceDN/>
        <w:adjustRightInd/>
        <w:spacing w:after="200" w:line="200" w:lineRule="exact"/>
        <w:jc w:val="right"/>
        <w:rPr>
          <w:rFonts w:ascii="Tahoma" w:hAnsi="Tahoma" w:cs="Tahoma"/>
          <w:b/>
          <w:color w:val="000000" w:themeColor="text1"/>
        </w:rPr>
      </w:pPr>
    </w:p>
    <w:p w14:paraId="599FF02B" w14:textId="44A33D80" w:rsidR="003F39E7" w:rsidRPr="003F39E7" w:rsidRDefault="0022191A" w:rsidP="003F39E7">
      <w:pPr>
        <w:widowControl/>
        <w:autoSpaceDE/>
        <w:autoSpaceDN/>
        <w:adjustRightInd/>
        <w:spacing w:after="200" w:line="200" w:lineRule="exact"/>
        <w:jc w:val="right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 xml:space="preserve"> </w:t>
      </w:r>
    </w:p>
    <w:p w14:paraId="6898FEC4" w14:textId="457B3922" w:rsidR="00654C12" w:rsidRDefault="00654C12" w:rsidP="00016EA6">
      <w:pPr>
        <w:widowControl/>
        <w:autoSpaceDE/>
        <w:autoSpaceDN/>
        <w:adjustRightInd/>
        <w:spacing w:after="200" w:line="276" w:lineRule="auto"/>
        <w:jc w:val="center"/>
        <w:rPr>
          <w:rFonts w:ascii="Tahoma" w:hAnsi="Tahoma" w:cs="Tahoma"/>
          <w:b/>
          <w:color w:val="000000" w:themeColor="text1"/>
        </w:rPr>
      </w:pPr>
    </w:p>
    <w:p w14:paraId="30EECA92" w14:textId="77777777" w:rsidR="00654C12" w:rsidRDefault="00654C12">
      <w:pPr>
        <w:widowControl/>
        <w:autoSpaceDE/>
        <w:autoSpaceDN/>
        <w:adjustRightInd/>
        <w:spacing w:after="200" w:line="276" w:lineRule="auto"/>
        <w:rPr>
          <w:rFonts w:ascii="Tahoma" w:hAnsi="Tahoma" w:cs="Tahoma"/>
          <w:b/>
          <w:color w:val="000000" w:themeColor="text1"/>
        </w:rPr>
      </w:pPr>
    </w:p>
    <w:p w14:paraId="7ABD5E76" w14:textId="77777777" w:rsidR="005E296D" w:rsidRPr="00C71B82" w:rsidRDefault="005E296D" w:rsidP="00DF6C15">
      <w:pPr>
        <w:spacing w:line="276" w:lineRule="auto"/>
        <w:rPr>
          <w:rFonts w:ascii="Tahoma" w:hAnsi="Tahoma" w:cs="Tahoma"/>
          <w:b/>
          <w:color w:val="000000" w:themeColor="text1"/>
        </w:rPr>
      </w:pPr>
    </w:p>
    <w:p w14:paraId="698E0932" w14:textId="301594E4" w:rsidR="00345E0F" w:rsidRPr="0022191A" w:rsidRDefault="00345E0F" w:rsidP="00345E0F">
      <w:pPr>
        <w:spacing w:line="276" w:lineRule="auto"/>
        <w:jc w:val="right"/>
        <w:rPr>
          <w:rFonts w:ascii="Tahoma" w:hAnsi="Tahoma" w:cs="Tahoma"/>
        </w:rPr>
      </w:pPr>
      <w:r w:rsidRPr="0022191A">
        <w:rPr>
          <w:rFonts w:ascii="Tahoma" w:hAnsi="Tahoma" w:cs="Tahoma"/>
        </w:rPr>
        <w:t>Приложение № 1 к Документации о закупке</w:t>
      </w:r>
    </w:p>
    <w:p w14:paraId="5954CB99" w14:textId="5A9A1175" w:rsidR="00933189" w:rsidRPr="00C60084" w:rsidRDefault="00933189" w:rsidP="00933189">
      <w:pPr>
        <w:spacing w:line="276" w:lineRule="auto"/>
        <w:jc w:val="center"/>
        <w:rPr>
          <w:rFonts w:ascii="Tahoma" w:hAnsi="Tahoma" w:cs="Tahoma"/>
          <w:color w:val="000000" w:themeColor="text1"/>
        </w:rPr>
      </w:pPr>
      <w:r w:rsidRPr="00C60084">
        <w:rPr>
          <w:rFonts w:ascii="Tahoma" w:hAnsi="Tahoma" w:cs="Tahoma"/>
          <w:b/>
          <w:color w:val="000000" w:themeColor="text1"/>
        </w:rPr>
        <w:t>Техническое задание</w:t>
      </w:r>
    </w:p>
    <w:p w14:paraId="79E03C91" w14:textId="79EE2A33" w:rsidR="00EB5F02" w:rsidRPr="00DF6C15" w:rsidRDefault="00BE14FC" w:rsidP="00F60491">
      <w:pPr>
        <w:jc w:val="center"/>
        <w:rPr>
          <w:rFonts w:ascii="Tahoma" w:hAnsi="Tahoma" w:cs="Tahoma"/>
          <w:b/>
          <w:color w:val="000000" w:themeColor="text1"/>
        </w:rPr>
      </w:pPr>
      <w:r w:rsidRPr="00DF6C15">
        <w:rPr>
          <w:rFonts w:ascii="Tahoma" w:hAnsi="Tahoma" w:cs="Tahoma"/>
          <w:b/>
          <w:color w:val="000000" w:themeColor="text1"/>
        </w:rPr>
        <w:t>П</w:t>
      </w:r>
      <w:r w:rsidR="00933189" w:rsidRPr="00DF6C15">
        <w:rPr>
          <w:rFonts w:ascii="Tahoma" w:hAnsi="Tahoma" w:cs="Tahoma"/>
          <w:b/>
          <w:color w:val="000000" w:themeColor="text1"/>
        </w:rPr>
        <w:t>оставк</w:t>
      </w:r>
      <w:r w:rsidRPr="00DF6C15">
        <w:rPr>
          <w:rFonts w:ascii="Tahoma" w:hAnsi="Tahoma" w:cs="Tahoma"/>
          <w:b/>
          <w:color w:val="000000" w:themeColor="text1"/>
        </w:rPr>
        <w:t>а</w:t>
      </w:r>
      <w:r w:rsidR="00933189" w:rsidRPr="00DF6C15">
        <w:rPr>
          <w:rFonts w:ascii="Tahoma" w:hAnsi="Tahoma" w:cs="Tahoma"/>
          <w:b/>
          <w:color w:val="000000" w:themeColor="text1"/>
        </w:rPr>
        <w:t xml:space="preserve"> </w:t>
      </w:r>
      <w:r w:rsidR="00F60491" w:rsidRPr="00DF6C15">
        <w:rPr>
          <w:rFonts w:ascii="Tahoma" w:hAnsi="Tahoma" w:cs="Tahoma"/>
          <w:b/>
          <w:color w:val="000000" w:themeColor="text1"/>
        </w:rPr>
        <w:t>детских новогодних подарков для нужд АО «</w:t>
      </w:r>
      <w:r w:rsidR="0037478D" w:rsidRPr="00DF6C15">
        <w:rPr>
          <w:rFonts w:ascii="Tahoma" w:hAnsi="Tahoma" w:cs="Tahoma"/>
          <w:b/>
          <w:color w:val="000000" w:themeColor="text1"/>
        </w:rPr>
        <w:t>ЭнергосбыТ</w:t>
      </w:r>
      <w:r w:rsidR="00F60491" w:rsidRPr="00DF6C15">
        <w:rPr>
          <w:rFonts w:ascii="Tahoma" w:hAnsi="Tahoma" w:cs="Tahoma"/>
          <w:b/>
          <w:color w:val="000000" w:themeColor="text1"/>
        </w:rPr>
        <w:t xml:space="preserve"> Плюс»</w:t>
      </w:r>
    </w:p>
    <w:p w14:paraId="50729DC3" w14:textId="77777777" w:rsidR="005E296D" w:rsidRPr="00C60084" w:rsidRDefault="005E296D" w:rsidP="00F60491">
      <w:pPr>
        <w:jc w:val="center"/>
        <w:rPr>
          <w:rFonts w:ascii="Tahoma" w:eastAsia="Times New Roman" w:hAnsi="Tahoma" w:cs="Tahoma"/>
          <w:color w:val="000000" w:themeColor="text1"/>
          <w:spacing w:val="-4"/>
        </w:rPr>
      </w:pPr>
    </w:p>
    <w:p w14:paraId="08F67528" w14:textId="77777777" w:rsidR="003E7CB4" w:rsidRPr="00C60084" w:rsidRDefault="003E7CB4" w:rsidP="003E7CB4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 w:themeColor="text1"/>
          <w:spacing w:val="-4"/>
        </w:rPr>
      </w:pPr>
    </w:p>
    <w:p w14:paraId="7EC5154D" w14:textId="6B4E9635" w:rsidR="00A3400C" w:rsidRPr="00C60084" w:rsidRDefault="00F8362D" w:rsidP="0016180E">
      <w:pPr>
        <w:spacing w:after="120"/>
        <w:ind w:left="360"/>
        <w:jc w:val="both"/>
        <w:rPr>
          <w:rFonts w:ascii="Tahoma" w:hAnsi="Tahoma" w:cs="Tahoma"/>
          <w:b/>
          <w:color w:val="000000" w:themeColor="text1"/>
        </w:rPr>
      </w:pPr>
      <w:r w:rsidRPr="00C60084">
        <w:rPr>
          <w:rFonts w:ascii="Tahoma" w:hAnsi="Tahoma" w:cs="Tahoma"/>
          <w:b/>
          <w:color w:val="000000" w:themeColor="text1"/>
        </w:rPr>
        <w:t>1</w:t>
      </w:r>
      <w:r w:rsidR="00A3400C" w:rsidRPr="00C60084">
        <w:rPr>
          <w:rFonts w:ascii="Tahoma" w:hAnsi="Tahoma" w:cs="Tahoma"/>
          <w:b/>
          <w:color w:val="000000" w:themeColor="text1"/>
        </w:rPr>
        <w:t>. Общие требования</w:t>
      </w:r>
    </w:p>
    <w:p w14:paraId="38968F85" w14:textId="4FDD2B3A" w:rsidR="00EB5F02" w:rsidRPr="00DF6C15" w:rsidRDefault="00933189" w:rsidP="00DF6C15">
      <w:pPr>
        <w:pStyle w:val="a6"/>
        <w:numPr>
          <w:ilvl w:val="1"/>
          <w:numId w:val="53"/>
        </w:numPr>
        <w:shd w:val="clear" w:color="auto" w:fill="FFFFFF"/>
        <w:tabs>
          <w:tab w:val="left" w:leader="underscore" w:pos="8880"/>
        </w:tabs>
        <w:spacing w:before="5" w:line="240" w:lineRule="exact"/>
        <w:jc w:val="both"/>
        <w:rPr>
          <w:rFonts w:ascii="Tahoma" w:hAnsi="Tahoma" w:cs="Tahoma"/>
          <w:color w:val="000000" w:themeColor="text1"/>
        </w:rPr>
      </w:pPr>
      <w:r w:rsidRPr="00DF6C15">
        <w:rPr>
          <w:rFonts w:ascii="Tahoma" w:hAnsi="Tahoma" w:cs="Tahoma"/>
          <w:b/>
          <w:color w:val="000000" w:themeColor="text1"/>
        </w:rPr>
        <w:t>Объект закупки</w:t>
      </w:r>
      <w:r w:rsidR="00752323" w:rsidRPr="00DF6C15">
        <w:rPr>
          <w:rFonts w:ascii="Tahoma" w:eastAsia="Times New Roman" w:hAnsi="Tahoma" w:cs="Tahoma"/>
          <w:b/>
          <w:bCs/>
          <w:color w:val="000000" w:themeColor="text1"/>
        </w:rPr>
        <w:t>:</w:t>
      </w:r>
      <w:r w:rsidR="00A3400C" w:rsidRPr="00DF6C15">
        <w:rPr>
          <w:rFonts w:ascii="Tahoma" w:eastAsia="Times New Roman" w:hAnsi="Tahoma" w:cs="Tahoma"/>
          <w:b/>
          <w:bCs/>
          <w:color w:val="000000" w:themeColor="text1"/>
        </w:rPr>
        <w:t xml:space="preserve"> </w:t>
      </w:r>
      <w:r w:rsidRPr="00DF6C15">
        <w:rPr>
          <w:rFonts w:ascii="Tahoma" w:eastAsia="Times New Roman" w:hAnsi="Tahoma" w:cs="Tahoma"/>
          <w:color w:val="000000" w:themeColor="text1"/>
          <w:spacing w:val="-4"/>
        </w:rPr>
        <w:t xml:space="preserve">поставка </w:t>
      </w:r>
      <w:r w:rsidR="00F60491" w:rsidRPr="00DF6C15">
        <w:rPr>
          <w:rFonts w:ascii="Tahoma" w:eastAsia="Times New Roman" w:hAnsi="Tahoma" w:cs="Tahoma"/>
          <w:color w:val="000000" w:themeColor="text1"/>
          <w:spacing w:val="-4"/>
        </w:rPr>
        <w:t>детских новогодних подарков для нужд АО «</w:t>
      </w:r>
      <w:r w:rsidR="0037478D" w:rsidRPr="00DF6C15">
        <w:rPr>
          <w:rFonts w:ascii="Tahoma" w:eastAsia="Times New Roman" w:hAnsi="Tahoma" w:cs="Tahoma"/>
          <w:color w:val="000000" w:themeColor="text1"/>
          <w:spacing w:val="-4"/>
        </w:rPr>
        <w:t>ЭнергосбыТ</w:t>
      </w:r>
      <w:r w:rsidR="00F60491" w:rsidRPr="00DF6C15">
        <w:rPr>
          <w:rFonts w:ascii="Tahoma" w:eastAsia="Times New Roman" w:hAnsi="Tahoma" w:cs="Tahoma"/>
          <w:color w:val="000000" w:themeColor="text1"/>
          <w:spacing w:val="-4"/>
        </w:rPr>
        <w:t xml:space="preserve"> Плюс»</w:t>
      </w:r>
      <w:r w:rsidR="00CF223A" w:rsidRPr="00DF6C15">
        <w:rPr>
          <w:rFonts w:ascii="Tahoma" w:hAnsi="Tahoma" w:cs="Tahoma"/>
          <w:color w:val="000000" w:themeColor="text1"/>
        </w:rPr>
        <w:t>.</w:t>
      </w:r>
    </w:p>
    <w:p w14:paraId="3903694D" w14:textId="52B9436C" w:rsidR="0037478D" w:rsidRPr="00C60084" w:rsidRDefault="00BE14FC" w:rsidP="00DF6C15">
      <w:pPr>
        <w:rPr>
          <w:rFonts w:eastAsia="Times New Roman"/>
          <w:b/>
          <w:bCs/>
        </w:rPr>
      </w:pPr>
      <w:r w:rsidRPr="00121054">
        <w:rPr>
          <w:rFonts w:ascii="Tahoma" w:eastAsia="Times New Roman" w:hAnsi="Tahoma" w:cs="Tahoma"/>
          <w:bCs/>
          <w:color w:val="000000" w:themeColor="text1"/>
        </w:rPr>
        <w:t>1.2</w:t>
      </w:r>
      <w:r>
        <w:rPr>
          <w:rFonts w:ascii="Tahoma" w:eastAsia="Times New Roman" w:hAnsi="Tahoma" w:cs="Tahoma"/>
          <w:b/>
          <w:bCs/>
          <w:color w:val="000000" w:themeColor="text1"/>
        </w:rPr>
        <w:t xml:space="preserve"> </w:t>
      </w:r>
      <w:r w:rsidR="0037478D" w:rsidRPr="00C60084">
        <w:rPr>
          <w:rFonts w:eastAsia="Times New Roman"/>
          <w:b/>
          <w:bCs/>
        </w:rPr>
        <w:t xml:space="preserve">Сроки (периоды) поставки продукции:  </w:t>
      </w:r>
    </w:p>
    <w:p w14:paraId="52EB7448" w14:textId="30ED36E8" w:rsidR="0037478D" w:rsidRPr="00C60084" w:rsidRDefault="00BE14FC" w:rsidP="005E296D">
      <w:pPr>
        <w:pStyle w:val="a6"/>
        <w:widowControl/>
        <w:tabs>
          <w:tab w:val="left" w:pos="1134"/>
        </w:tabs>
        <w:autoSpaceDE/>
        <w:autoSpaceDN/>
        <w:adjustRightInd/>
        <w:ind w:left="709" w:right="48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1.2</w:t>
      </w:r>
      <w:r w:rsidR="005E296D" w:rsidRPr="00C60084">
        <w:rPr>
          <w:rFonts w:ascii="Tahoma" w:hAnsi="Tahoma" w:cs="Tahoma"/>
          <w:color w:val="000000" w:themeColor="text1"/>
        </w:rPr>
        <w:t xml:space="preserve">.1. </w:t>
      </w:r>
      <w:r w:rsidR="0037478D" w:rsidRPr="00C60084">
        <w:rPr>
          <w:rFonts w:ascii="Tahoma" w:hAnsi="Tahoma" w:cs="Tahoma"/>
          <w:color w:val="000000" w:themeColor="text1"/>
        </w:rPr>
        <w:t xml:space="preserve">Начало поставки: 01.12 </w:t>
      </w:r>
      <w:r w:rsidR="00496E3F" w:rsidRPr="00C60084">
        <w:rPr>
          <w:rFonts w:ascii="Tahoma" w:hAnsi="Tahoma" w:cs="Tahoma"/>
          <w:color w:val="000000" w:themeColor="text1"/>
        </w:rPr>
        <w:t>202</w:t>
      </w:r>
      <w:r w:rsidR="00124B42">
        <w:rPr>
          <w:rFonts w:ascii="Tahoma" w:hAnsi="Tahoma" w:cs="Tahoma"/>
          <w:color w:val="000000" w:themeColor="text1"/>
        </w:rPr>
        <w:t>5</w:t>
      </w:r>
      <w:r w:rsidR="00496E3F" w:rsidRPr="00C60084">
        <w:rPr>
          <w:rFonts w:ascii="Tahoma" w:hAnsi="Tahoma" w:cs="Tahoma"/>
          <w:color w:val="000000" w:themeColor="text1"/>
        </w:rPr>
        <w:t xml:space="preserve"> </w:t>
      </w:r>
      <w:r w:rsidR="0037478D" w:rsidRPr="00C60084">
        <w:rPr>
          <w:rFonts w:ascii="Tahoma" w:hAnsi="Tahoma" w:cs="Tahoma"/>
          <w:color w:val="000000" w:themeColor="text1"/>
        </w:rPr>
        <w:t>г.</w:t>
      </w:r>
    </w:p>
    <w:p w14:paraId="2DD8C8AC" w14:textId="5F4BC153" w:rsidR="0037478D" w:rsidRPr="00C60084" w:rsidRDefault="00BE14FC" w:rsidP="005E296D">
      <w:pPr>
        <w:pStyle w:val="a6"/>
        <w:widowControl/>
        <w:tabs>
          <w:tab w:val="left" w:pos="1134"/>
        </w:tabs>
        <w:autoSpaceDE/>
        <w:autoSpaceDN/>
        <w:adjustRightInd/>
        <w:ind w:left="709" w:right="48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1.2</w:t>
      </w:r>
      <w:r w:rsidR="005E296D" w:rsidRPr="00C60084">
        <w:rPr>
          <w:rFonts w:ascii="Tahoma" w:hAnsi="Tahoma" w:cs="Tahoma"/>
          <w:color w:val="000000" w:themeColor="text1"/>
        </w:rPr>
        <w:t xml:space="preserve">.2. </w:t>
      </w:r>
      <w:r w:rsidR="0037478D" w:rsidRPr="00C60084">
        <w:rPr>
          <w:rFonts w:ascii="Tahoma" w:hAnsi="Tahoma" w:cs="Tahoma"/>
          <w:color w:val="000000" w:themeColor="text1"/>
        </w:rPr>
        <w:t xml:space="preserve">Окончание поставки: </w:t>
      </w:r>
      <w:r w:rsidR="0037478D" w:rsidRPr="00C60084">
        <w:rPr>
          <w:rFonts w:ascii="Tahoma" w:hAnsi="Tahoma" w:cs="Tahoma"/>
          <w:b/>
          <w:bCs/>
          <w:color w:val="000000" w:themeColor="text1"/>
        </w:rPr>
        <w:t>не позже 06.12.</w:t>
      </w:r>
      <w:r w:rsidR="00496E3F" w:rsidRPr="00C60084">
        <w:rPr>
          <w:rFonts w:ascii="Tahoma" w:hAnsi="Tahoma" w:cs="Tahoma"/>
          <w:b/>
          <w:bCs/>
          <w:color w:val="000000" w:themeColor="text1"/>
        </w:rPr>
        <w:t>202</w:t>
      </w:r>
      <w:r w:rsidR="00124B42">
        <w:rPr>
          <w:rFonts w:ascii="Tahoma" w:hAnsi="Tahoma" w:cs="Tahoma"/>
          <w:b/>
          <w:bCs/>
          <w:color w:val="000000" w:themeColor="text1"/>
        </w:rPr>
        <w:t>5</w:t>
      </w:r>
      <w:r w:rsidR="0037478D" w:rsidRPr="00C60084">
        <w:rPr>
          <w:rFonts w:ascii="Tahoma" w:hAnsi="Tahoma" w:cs="Tahoma"/>
          <w:b/>
          <w:bCs/>
          <w:color w:val="000000" w:themeColor="text1"/>
        </w:rPr>
        <w:t>г.</w:t>
      </w:r>
    </w:p>
    <w:p w14:paraId="7D17A0DB" w14:textId="45EB180C" w:rsidR="00AF5A7E" w:rsidRPr="00DF6C15" w:rsidRDefault="00AF5A7E" w:rsidP="00DF6C15">
      <w:pPr>
        <w:pStyle w:val="a6"/>
        <w:widowControl/>
        <w:numPr>
          <w:ilvl w:val="1"/>
          <w:numId w:val="54"/>
        </w:numPr>
        <w:tabs>
          <w:tab w:val="left" w:pos="360"/>
        </w:tabs>
        <w:autoSpaceDE/>
        <w:autoSpaceDN/>
        <w:adjustRightInd/>
        <w:ind w:left="0" w:right="-1" w:firstLine="0"/>
        <w:jc w:val="both"/>
        <w:rPr>
          <w:rFonts w:ascii="Tahoma" w:eastAsia="Times New Roman" w:hAnsi="Tahoma" w:cs="Tahoma"/>
          <w:bCs/>
          <w:color w:val="000000" w:themeColor="text1"/>
        </w:rPr>
      </w:pPr>
      <w:r w:rsidRPr="00DF6C15">
        <w:rPr>
          <w:rFonts w:ascii="Tahoma" w:eastAsia="Times New Roman" w:hAnsi="Tahoma" w:cs="Tahoma"/>
          <w:bCs/>
          <w:color w:val="000000" w:themeColor="text1"/>
        </w:rPr>
        <w:t>Цена единицы Продукции должна включать стоимость всех расходов Поставщика по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Договору.</w:t>
      </w:r>
    </w:p>
    <w:p w14:paraId="248002AF" w14:textId="77777777" w:rsidR="005E296D" w:rsidRPr="00C60084" w:rsidRDefault="005E296D" w:rsidP="005E296D">
      <w:pPr>
        <w:widowControl/>
        <w:tabs>
          <w:tab w:val="left" w:pos="360"/>
        </w:tabs>
        <w:autoSpaceDE/>
        <w:autoSpaceDN/>
        <w:adjustRightInd/>
        <w:ind w:right="-1"/>
        <w:jc w:val="both"/>
        <w:rPr>
          <w:rFonts w:ascii="Tahoma" w:eastAsia="Times New Roman" w:hAnsi="Tahoma" w:cs="Tahoma"/>
          <w:bCs/>
          <w:color w:val="000000" w:themeColor="text1"/>
        </w:rPr>
      </w:pPr>
    </w:p>
    <w:p w14:paraId="0C5594DA" w14:textId="55AE27AF" w:rsidR="0005186C" w:rsidRPr="0054532D" w:rsidRDefault="00AF5A7E" w:rsidP="0054532D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Cs/>
          <w:color w:val="000000" w:themeColor="text1"/>
        </w:rPr>
      </w:pPr>
      <w:r w:rsidRPr="00DF6C15">
        <w:rPr>
          <w:rFonts w:ascii="Tahoma" w:eastAsia="Times New Roman" w:hAnsi="Tahoma" w:cs="Tahoma"/>
          <w:b/>
          <w:bCs/>
          <w:color w:val="000000" w:themeColor="text1"/>
        </w:rPr>
        <w:t>2.</w:t>
      </w:r>
      <w:r w:rsidR="00933189" w:rsidRPr="00C60084">
        <w:rPr>
          <w:rFonts w:ascii="Tahoma" w:eastAsia="Times New Roman" w:hAnsi="Tahoma" w:cs="Tahoma"/>
          <w:bCs/>
          <w:color w:val="000000" w:themeColor="text1"/>
        </w:rPr>
        <w:t xml:space="preserve"> </w:t>
      </w:r>
      <w:r w:rsidR="003A4139" w:rsidRPr="00C60084">
        <w:rPr>
          <w:rFonts w:ascii="Tahoma" w:hAnsi="Tahoma" w:cs="Tahoma"/>
          <w:b/>
          <w:color w:val="000000" w:themeColor="text1"/>
        </w:rPr>
        <w:t xml:space="preserve">Основные требования к </w:t>
      </w:r>
      <w:r w:rsidR="00933189" w:rsidRPr="00C60084">
        <w:rPr>
          <w:rFonts w:ascii="Tahoma" w:hAnsi="Tahoma" w:cs="Tahoma"/>
          <w:b/>
          <w:color w:val="000000" w:themeColor="text1"/>
        </w:rPr>
        <w:t>продукции</w:t>
      </w:r>
    </w:p>
    <w:p w14:paraId="4BFE2FFB" w14:textId="641602A3" w:rsidR="00892D44" w:rsidRPr="00C60084" w:rsidRDefault="00164FB5" w:rsidP="001C3907">
      <w:pPr>
        <w:pStyle w:val="a6"/>
        <w:widowControl/>
        <w:tabs>
          <w:tab w:val="left" w:pos="360"/>
        </w:tabs>
        <w:autoSpaceDE/>
        <w:autoSpaceDN/>
        <w:adjustRightInd/>
        <w:ind w:left="0" w:right="480"/>
        <w:jc w:val="both"/>
        <w:rPr>
          <w:rFonts w:ascii="Tahoma" w:hAnsi="Tahoma" w:cs="Tahoma"/>
          <w:color w:val="000000" w:themeColor="text1"/>
        </w:rPr>
      </w:pPr>
      <w:r w:rsidRPr="00C60084">
        <w:rPr>
          <w:rFonts w:ascii="Tahoma" w:hAnsi="Tahoma" w:cs="Tahoma"/>
          <w:color w:val="000000" w:themeColor="text1"/>
        </w:rPr>
        <w:t>2</w:t>
      </w:r>
      <w:r w:rsidR="00FF06D1" w:rsidRPr="00C60084">
        <w:rPr>
          <w:rFonts w:ascii="Tahoma" w:hAnsi="Tahoma" w:cs="Tahoma"/>
          <w:color w:val="000000" w:themeColor="text1"/>
        </w:rPr>
        <w:t xml:space="preserve">.1 Наименование, состав и </w:t>
      </w:r>
      <w:r w:rsidR="00AB6BD6" w:rsidRPr="00C60084">
        <w:rPr>
          <w:rFonts w:ascii="Tahoma" w:hAnsi="Tahoma" w:cs="Tahoma"/>
          <w:color w:val="000000" w:themeColor="text1"/>
        </w:rPr>
        <w:t xml:space="preserve">предварительный </w:t>
      </w:r>
      <w:r w:rsidR="00FF06D1" w:rsidRPr="00C60084">
        <w:rPr>
          <w:rFonts w:ascii="Tahoma" w:hAnsi="Tahoma" w:cs="Tahoma"/>
          <w:color w:val="000000" w:themeColor="text1"/>
        </w:rPr>
        <w:t>объем приобретаемой продукции:</w:t>
      </w:r>
    </w:p>
    <w:tbl>
      <w:tblPr>
        <w:tblStyle w:val="a8"/>
        <w:tblW w:w="14170" w:type="dxa"/>
        <w:tblLayout w:type="fixed"/>
        <w:tblLook w:val="04A0" w:firstRow="1" w:lastRow="0" w:firstColumn="1" w:lastColumn="0" w:noHBand="0" w:noVBand="1"/>
      </w:tblPr>
      <w:tblGrid>
        <w:gridCol w:w="998"/>
        <w:gridCol w:w="2127"/>
        <w:gridCol w:w="8352"/>
        <w:gridCol w:w="1417"/>
        <w:gridCol w:w="1276"/>
      </w:tblGrid>
      <w:tr w:rsidR="00C60084" w:rsidRPr="00C60084" w14:paraId="6053E14A" w14:textId="77777777" w:rsidTr="0074478A">
        <w:tc>
          <w:tcPr>
            <w:tcW w:w="998" w:type="dxa"/>
            <w:vAlign w:val="center"/>
          </w:tcPr>
          <w:p w14:paraId="062D3B6A" w14:textId="770FC239" w:rsidR="00C359E1" w:rsidRPr="00C60084" w:rsidRDefault="00C359E1" w:rsidP="00892D44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both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eastAsia="Times New Roman" w:hAnsi="Tahoma" w:cs="Tahoma"/>
                <w:color w:val="000000" w:themeColor="text1"/>
              </w:rPr>
              <w:t>№ п/п</w:t>
            </w:r>
          </w:p>
        </w:tc>
        <w:tc>
          <w:tcPr>
            <w:tcW w:w="2127" w:type="dxa"/>
            <w:vAlign w:val="center"/>
          </w:tcPr>
          <w:p w14:paraId="104CF69A" w14:textId="329AE9B6" w:rsidR="00C359E1" w:rsidRPr="00C60084" w:rsidRDefault="00C359E1" w:rsidP="00892D44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both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eastAsia="Times New Roman" w:hAnsi="Tahoma" w:cs="Tahoma"/>
                <w:color w:val="000000" w:themeColor="text1"/>
              </w:rPr>
              <w:t>Наименование, комплектация продукции</w:t>
            </w:r>
          </w:p>
        </w:tc>
        <w:tc>
          <w:tcPr>
            <w:tcW w:w="8352" w:type="dxa"/>
            <w:vAlign w:val="center"/>
          </w:tcPr>
          <w:p w14:paraId="7C04BF42" w14:textId="77777777" w:rsidR="00C359E1" w:rsidRPr="00C60084" w:rsidRDefault="00C359E1" w:rsidP="00892D4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Характеристики товара, требуемые показатели</w:t>
            </w:r>
          </w:p>
          <w:p w14:paraId="739D220C" w14:textId="77777777" w:rsidR="00C359E1" w:rsidRPr="00C60084" w:rsidRDefault="00C359E1" w:rsidP="00892D44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14:paraId="6E3017B9" w14:textId="67388E49" w:rsidR="00C359E1" w:rsidRPr="00C60084" w:rsidRDefault="00C359E1" w:rsidP="00DF6C15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Ед. изм.</w:t>
            </w:r>
            <w:r w:rsidR="00BE14FC" w:rsidRPr="00C60084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460B0DAA" w14:textId="39DFA2B3" w:rsidR="00C359E1" w:rsidRPr="00C60084" w:rsidRDefault="00C359E1" w:rsidP="00AB2CC2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Кол-во</w:t>
            </w:r>
          </w:p>
        </w:tc>
      </w:tr>
      <w:tr w:rsidR="00C60084" w:rsidRPr="00C60084" w14:paraId="48A243FB" w14:textId="77777777" w:rsidTr="0074478A">
        <w:tc>
          <w:tcPr>
            <w:tcW w:w="998" w:type="dxa"/>
            <w:vAlign w:val="center"/>
          </w:tcPr>
          <w:p w14:paraId="0CF6D06B" w14:textId="4A2CFB56" w:rsidR="00C359E1" w:rsidRPr="00C60084" w:rsidRDefault="00C359E1" w:rsidP="0054532D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eastAsia="Times New Roman" w:hAnsi="Tahoma" w:cs="Tahoma"/>
                <w:color w:val="000000" w:themeColor="text1"/>
              </w:rPr>
              <w:t>1</w:t>
            </w:r>
          </w:p>
        </w:tc>
        <w:tc>
          <w:tcPr>
            <w:tcW w:w="2127" w:type="dxa"/>
            <w:vAlign w:val="center"/>
          </w:tcPr>
          <w:p w14:paraId="73A64800" w14:textId="3AB2F72C" w:rsidR="00C359E1" w:rsidRPr="00C60084" w:rsidRDefault="00C359E1" w:rsidP="0054532D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eastAsia="Times New Roman" w:hAnsi="Tahoma" w:cs="Tahoma"/>
                <w:color w:val="000000" w:themeColor="text1"/>
              </w:rPr>
              <w:t>2</w:t>
            </w:r>
          </w:p>
        </w:tc>
        <w:tc>
          <w:tcPr>
            <w:tcW w:w="8352" w:type="dxa"/>
            <w:vAlign w:val="center"/>
          </w:tcPr>
          <w:p w14:paraId="4D250B81" w14:textId="7EC12028" w:rsidR="00C359E1" w:rsidRPr="00C60084" w:rsidRDefault="00C359E1" w:rsidP="0054532D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eastAsia="Times New Roman" w:hAnsi="Tahoma" w:cs="Tahoma"/>
                <w:color w:val="000000" w:themeColor="text1"/>
              </w:rPr>
              <w:t>3</w:t>
            </w:r>
          </w:p>
        </w:tc>
        <w:tc>
          <w:tcPr>
            <w:tcW w:w="1417" w:type="dxa"/>
            <w:vAlign w:val="center"/>
          </w:tcPr>
          <w:p w14:paraId="21373619" w14:textId="51FBA22E" w:rsidR="00C359E1" w:rsidRPr="00C60084" w:rsidRDefault="00C359E1" w:rsidP="0054532D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eastAsia="Times New Roman" w:hAnsi="Tahoma" w:cs="Tahoma"/>
                <w:color w:val="000000" w:themeColor="text1"/>
              </w:rPr>
              <w:t>4</w:t>
            </w:r>
          </w:p>
        </w:tc>
        <w:tc>
          <w:tcPr>
            <w:tcW w:w="1276" w:type="dxa"/>
            <w:vAlign w:val="center"/>
          </w:tcPr>
          <w:p w14:paraId="5E231594" w14:textId="3D899E18" w:rsidR="00C359E1" w:rsidRPr="00C60084" w:rsidRDefault="00C359E1" w:rsidP="0054532D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eastAsia="Times New Roman" w:hAnsi="Tahoma" w:cs="Tahoma"/>
                <w:color w:val="000000" w:themeColor="text1"/>
              </w:rPr>
              <w:t>5</w:t>
            </w:r>
          </w:p>
        </w:tc>
      </w:tr>
      <w:tr w:rsidR="0074478A" w:rsidRPr="00C60084" w14:paraId="4B2CF1E3" w14:textId="77777777" w:rsidTr="0074478A">
        <w:trPr>
          <w:trHeight w:val="1109"/>
        </w:trPr>
        <w:tc>
          <w:tcPr>
            <w:tcW w:w="998" w:type="dxa"/>
            <w:vAlign w:val="center"/>
          </w:tcPr>
          <w:p w14:paraId="1FD790E0" w14:textId="0CDCC847" w:rsidR="0074478A" w:rsidRPr="00C60084" w:rsidRDefault="0074478A" w:rsidP="002F6229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10479" w:type="dxa"/>
            <w:gridSpan w:val="2"/>
            <w:vAlign w:val="center"/>
          </w:tcPr>
          <w:p w14:paraId="723657BD" w14:textId="5DE4F983" w:rsidR="0074478A" w:rsidRDefault="0074478A" w:rsidP="0074478A">
            <w:pPr>
              <w:widowControl/>
              <w:autoSpaceDE/>
              <w:autoSpaceDN/>
              <w:adjustRightInd/>
              <w:ind w:firstLine="900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Детский новогодний подарок в комплекте:</w:t>
            </w:r>
          </w:p>
        </w:tc>
        <w:tc>
          <w:tcPr>
            <w:tcW w:w="1417" w:type="dxa"/>
            <w:vAlign w:val="center"/>
          </w:tcPr>
          <w:p w14:paraId="29D0E745" w14:textId="118DD737" w:rsidR="0074478A" w:rsidRPr="00C60084" w:rsidRDefault="0074478A" w:rsidP="00DF6C15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27"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комплект</w:t>
            </w:r>
          </w:p>
        </w:tc>
        <w:tc>
          <w:tcPr>
            <w:tcW w:w="1276" w:type="dxa"/>
            <w:vAlign w:val="center"/>
          </w:tcPr>
          <w:p w14:paraId="4E451469" w14:textId="4D2EB6D0" w:rsidR="0074478A" w:rsidRPr="00656406" w:rsidRDefault="00656406" w:rsidP="00657745">
            <w:pPr>
              <w:widowControl/>
              <w:tabs>
                <w:tab w:val="left" w:pos="360"/>
              </w:tabs>
              <w:autoSpaceDE/>
              <w:autoSpaceDN/>
              <w:adjustRightInd/>
              <w:ind w:right="48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4448</w:t>
            </w:r>
          </w:p>
        </w:tc>
      </w:tr>
      <w:tr w:rsidR="00BE14FC" w:rsidRPr="00C60084" w14:paraId="52F54CAB" w14:textId="77777777" w:rsidTr="00F763F4">
        <w:trPr>
          <w:trHeight w:val="3544"/>
        </w:trPr>
        <w:tc>
          <w:tcPr>
            <w:tcW w:w="998" w:type="dxa"/>
            <w:vAlign w:val="center"/>
          </w:tcPr>
          <w:p w14:paraId="1416D12C" w14:textId="156989EB" w:rsidR="00BE14FC" w:rsidRPr="00C60084" w:rsidRDefault="00BE14FC" w:rsidP="001E7F97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lastRenderedPageBreak/>
              <w:t>1</w:t>
            </w:r>
            <w:r w:rsidR="00A757F5">
              <w:rPr>
                <w:rFonts w:ascii="Tahoma" w:hAnsi="Tahoma" w:cs="Tahoma"/>
                <w:color w:val="000000" w:themeColor="text1"/>
              </w:rPr>
              <w:t>.1</w:t>
            </w:r>
          </w:p>
        </w:tc>
        <w:tc>
          <w:tcPr>
            <w:tcW w:w="2127" w:type="dxa"/>
            <w:vAlign w:val="center"/>
          </w:tcPr>
          <w:p w14:paraId="4A63486B" w14:textId="1C6EAB84" w:rsidR="00BE14FC" w:rsidRPr="0081306C" w:rsidRDefault="00F3754F" w:rsidP="00743AEE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1306C">
              <w:rPr>
                <w:rFonts w:ascii="Tahoma" w:hAnsi="Tahoma" w:cs="Tahoma"/>
              </w:rPr>
              <w:t xml:space="preserve">Настольная </w:t>
            </w:r>
            <w:r w:rsidR="00743AEE">
              <w:rPr>
                <w:rFonts w:ascii="Tahoma" w:hAnsi="Tahoma" w:cs="Tahoma"/>
              </w:rPr>
              <w:t xml:space="preserve">карточная </w:t>
            </w:r>
            <w:r w:rsidR="00743AEE" w:rsidRPr="00743AEE">
              <w:rPr>
                <w:rFonts w:ascii="Tahoma" w:hAnsi="Tahoma" w:cs="Tahoma"/>
              </w:rPr>
              <w:t>интеллектуально-развлекательная игра</w:t>
            </w:r>
            <w:r w:rsidR="00743AEE" w:rsidRPr="0081306C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8352" w:type="dxa"/>
          </w:tcPr>
          <w:p w14:paraId="106F49E3" w14:textId="1BDC8900" w:rsidR="00743AEE" w:rsidRDefault="00743AEE" w:rsidP="00743AEE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743AEE">
              <w:rPr>
                <w:rFonts w:ascii="Tahoma" w:hAnsi="Tahoma" w:cs="Tahoma"/>
              </w:rPr>
              <w:t xml:space="preserve">Настольная игра "Сумбурный квиз" </w:t>
            </w:r>
            <w:r w:rsidRPr="0081306C">
              <w:rPr>
                <w:rFonts w:ascii="Tahoma" w:hAnsi="Tahoma" w:cs="Tahoma"/>
              </w:rPr>
              <w:t xml:space="preserve">или </w:t>
            </w:r>
            <w:r w:rsidR="00931F3B">
              <w:rPr>
                <w:rFonts w:ascii="Tahoma" w:hAnsi="Tahoma" w:cs="Tahoma"/>
              </w:rPr>
              <w:t>эквивалент</w:t>
            </w:r>
            <w:r w:rsidRPr="0081306C">
              <w:rPr>
                <w:rFonts w:ascii="Tahoma" w:hAnsi="Tahoma" w:cs="Tahoma"/>
              </w:rPr>
              <w:t xml:space="preserve"> с соответствующими характеристиками:</w:t>
            </w:r>
          </w:p>
          <w:p w14:paraId="313BDD1B" w14:textId="2565E942" w:rsidR="00122CBC" w:rsidRDefault="00122CBC" w:rsidP="00743AEE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1306C">
              <w:rPr>
                <w:rFonts w:ascii="Tahoma" w:hAnsi="Tahoma" w:cs="Tahoma"/>
              </w:rPr>
              <w:t xml:space="preserve">Возрастная категория </w:t>
            </w:r>
            <w:r>
              <w:rPr>
                <w:rFonts w:ascii="Tahoma" w:hAnsi="Tahoma" w:cs="Tahoma"/>
              </w:rPr>
              <w:t>12</w:t>
            </w:r>
            <w:r w:rsidRPr="0081306C">
              <w:rPr>
                <w:rFonts w:ascii="Tahoma" w:hAnsi="Tahoma" w:cs="Tahoma"/>
              </w:rPr>
              <w:t>+.</w:t>
            </w:r>
            <w:r>
              <w:rPr>
                <w:rFonts w:ascii="Tahoma" w:hAnsi="Tahoma" w:cs="Tahoma"/>
              </w:rPr>
              <w:t xml:space="preserve"> </w:t>
            </w:r>
          </w:p>
          <w:p w14:paraId="51B23FAC" w14:textId="7317821C" w:rsidR="00122CBC" w:rsidRPr="0081306C" w:rsidRDefault="00122CBC" w:rsidP="00743AEE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Карточная</w:t>
            </w:r>
            <w:r w:rsidRPr="00743AEE">
              <w:rPr>
                <w:rFonts w:ascii="Tahoma" w:hAnsi="Tahoma" w:cs="Tahoma"/>
              </w:rPr>
              <w:t xml:space="preserve"> интеллектуально-развлекательная игра, в которой игроки могут проверить эрудицию и отгадать </w:t>
            </w:r>
            <w:r>
              <w:rPr>
                <w:rFonts w:ascii="Tahoma" w:hAnsi="Tahoma" w:cs="Tahoma"/>
              </w:rPr>
              <w:t xml:space="preserve">правильное значение разных слов. </w:t>
            </w:r>
          </w:p>
          <w:p w14:paraId="7AC48CBB" w14:textId="2B67B45D" w:rsidR="00743AEE" w:rsidRPr="00743AEE" w:rsidRDefault="00122CBC" w:rsidP="00743AEE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122CBC">
              <w:rPr>
                <w:rFonts w:ascii="Tahoma" w:hAnsi="Tahoma" w:cs="Tahoma"/>
              </w:rPr>
              <w:t xml:space="preserve">В наборе должно быть не менее </w:t>
            </w:r>
            <w:r>
              <w:rPr>
                <w:rFonts w:ascii="Tahoma" w:hAnsi="Tahoma" w:cs="Tahoma"/>
              </w:rPr>
              <w:t>не менее</w:t>
            </w:r>
            <w:r w:rsidRPr="00743AEE">
              <w:rPr>
                <w:rFonts w:ascii="Tahoma" w:hAnsi="Tahoma" w:cs="Tahoma"/>
              </w:rPr>
              <w:t xml:space="preserve"> 108 шт.</w:t>
            </w:r>
            <w:r w:rsidRPr="00122CBC">
              <w:rPr>
                <w:rFonts w:ascii="Tahoma" w:hAnsi="Tahoma" w:cs="Tahoma"/>
              </w:rPr>
              <w:t xml:space="preserve"> двусторонних карточек</w:t>
            </w:r>
            <w:r>
              <w:rPr>
                <w:rFonts w:ascii="Tahoma" w:hAnsi="Tahoma" w:cs="Tahoma"/>
              </w:rPr>
              <w:t xml:space="preserve"> </w:t>
            </w:r>
            <w:r w:rsidRPr="00743AEE">
              <w:rPr>
                <w:rFonts w:ascii="Tahoma" w:hAnsi="Tahoma" w:cs="Tahoma"/>
              </w:rPr>
              <w:t>с вопросами (</w:t>
            </w:r>
            <w:r w:rsidR="00361A67">
              <w:rPr>
                <w:rFonts w:ascii="Tahoma" w:hAnsi="Tahoma" w:cs="Tahoma"/>
              </w:rPr>
              <w:t xml:space="preserve">размер карточек </w:t>
            </w:r>
            <w:r w:rsidRPr="00743AEE">
              <w:rPr>
                <w:rFonts w:ascii="Tahoma" w:hAnsi="Tahoma" w:cs="Tahoma"/>
              </w:rPr>
              <w:t>5х9 см)</w:t>
            </w:r>
            <w:r w:rsidRPr="00122CBC">
              <w:rPr>
                <w:rFonts w:ascii="Tahoma" w:hAnsi="Tahoma" w:cs="Tahoma"/>
              </w:rPr>
              <w:t xml:space="preserve">. На одной стороне карточек должны располагаться </w:t>
            </w:r>
            <w:r w:rsidR="00361A67">
              <w:rPr>
                <w:rFonts w:ascii="Tahoma" w:hAnsi="Tahoma" w:cs="Tahoma"/>
              </w:rPr>
              <w:t>пословицы (поговорки) и три толкования к ним</w:t>
            </w:r>
            <w:r w:rsidRPr="00122CBC">
              <w:rPr>
                <w:rFonts w:ascii="Tahoma" w:hAnsi="Tahoma" w:cs="Tahoma"/>
              </w:rPr>
              <w:t xml:space="preserve">, на оборотной стороне </w:t>
            </w:r>
            <w:r w:rsidR="00361A67" w:rsidRPr="00122CBC">
              <w:rPr>
                <w:rFonts w:ascii="Tahoma" w:hAnsi="Tahoma" w:cs="Tahoma"/>
              </w:rPr>
              <w:t xml:space="preserve">должны располагаться </w:t>
            </w:r>
            <w:r w:rsidR="00361A67">
              <w:rPr>
                <w:rFonts w:ascii="Tahoma" w:hAnsi="Tahoma" w:cs="Tahoma"/>
              </w:rPr>
              <w:t>пословицы (поговорки) и верное толкования к ним.</w:t>
            </w:r>
          </w:p>
          <w:p w14:paraId="031B0F6F" w14:textId="77777777" w:rsidR="00743AEE" w:rsidRPr="00743AEE" w:rsidRDefault="00743AEE" w:rsidP="00743AEE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743AEE">
              <w:rPr>
                <w:rFonts w:ascii="Tahoma" w:hAnsi="Tahoma" w:cs="Tahoma"/>
              </w:rPr>
              <w:t>Настольная игра способствует развитию эрудиции, логического мышления и сообразительности.</w:t>
            </w:r>
          </w:p>
          <w:p w14:paraId="31417290" w14:textId="19D6DE30" w:rsidR="00BE14FC" w:rsidRDefault="00743AEE" w:rsidP="008750B3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743AEE">
              <w:rPr>
                <w:rFonts w:ascii="Tahoma" w:hAnsi="Tahoma" w:cs="Tahoma"/>
              </w:rPr>
              <w:t>Размер упаковки</w:t>
            </w:r>
            <w:r w:rsidR="00361A67">
              <w:rPr>
                <w:rFonts w:ascii="Tahoma" w:hAnsi="Tahoma" w:cs="Tahoma"/>
              </w:rPr>
              <w:t>:</w:t>
            </w:r>
            <w:r w:rsidRPr="00743AEE">
              <w:rPr>
                <w:rFonts w:ascii="Tahoma" w:hAnsi="Tahoma" w:cs="Tahoma"/>
              </w:rPr>
              <w:t xml:space="preserve"> </w:t>
            </w:r>
            <w:r w:rsidR="00361A67" w:rsidRPr="008750B3">
              <w:rPr>
                <w:rFonts w:ascii="Tahoma" w:hAnsi="Tahoma" w:cs="Tahoma"/>
                <w:color w:val="000000" w:themeColor="text1"/>
              </w:rPr>
              <w:t xml:space="preserve">высота не менее 10см, ширина не менее </w:t>
            </w:r>
            <w:r w:rsidR="00361A67">
              <w:rPr>
                <w:rFonts w:ascii="Tahoma" w:hAnsi="Tahoma" w:cs="Tahoma"/>
                <w:color w:val="000000" w:themeColor="text1"/>
              </w:rPr>
              <w:t>8</w:t>
            </w:r>
            <w:r w:rsidR="00361A67" w:rsidRPr="008750B3">
              <w:rPr>
                <w:rFonts w:ascii="Tahoma" w:hAnsi="Tahoma" w:cs="Tahoma"/>
                <w:color w:val="000000" w:themeColor="text1"/>
              </w:rPr>
              <w:t xml:space="preserve"> см, глубина не менее </w:t>
            </w:r>
            <w:r w:rsidR="00361A67">
              <w:rPr>
                <w:rFonts w:ascii="Tahoma" w:hAnsi="Tahoma" w:cs="Tahoma"/>
                <w:color w:val="000000" w:themeColor="text1"/>
              </w:rPr>
              <w:t>4</w:t>
            </w:r>
            <w:r w:rsidR="00361A67" w:rsidRPr="008750B3">
              <w:rPr>
                <w:rFonts w:ascii="Tahoma" w:hAnsi="Tahoma" w:cs="Tahoma"/>
                <w:color w:val="000000" w:themeColor="text1"/>
              </w:rPr>
              <w:t xml:space="preserve"> см.</w:t>
            </w:r>
            <w:r w:rsidRPr="00743AEE">
              <w:rPr>
                <w:rFonts w:ascii="Tahoma" w:hAnsi="Tahoma" w:cs="Tahoma"/>
              </w:rPr>
              <w:t xml:space="preserve"> Упаковка: картонная коробка.</w:t>
            </w:r>
          </w:p>
          <w:p w14:paraId="36D4BB01" w14:textId="55626381" w:rsidR="00122CBC" w:rsidRPr="00743AEE" w:rsidRDefault="00122CBC" w:rsidP="00122CBC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Игра на угадывание «Пословицы и поговорки».</w:t>
            </w:r>
            <w:r w:rsidR="00361A67">
              <w:rPr>
                <w:rFonts w:ascii="Tahoma" w:hAnsi="Tahoma" w:cs="Tahoma"/>
              </w:rPr>
              <w:t xml:space="preserve"> Правила игры расположены на внутренней стороне упаковки.</w:t>
            </w:r>
          </w:p>
          <w:p w14:paraId="5DDE1CFE" w14:textId="67E758AA" w:rsidR="00122CBC" w:rsidRPr="0081306C" w:rsidRDefault="00122CBC" w:rsidP="008750B3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</w:p>
        </w:tc>
        <w:tc>
          <w:tcPr>
            <w:tcW w:w="1417" w:type="dxa"/>
            <w:vAlign w:val="center"/>
          </w:tcPr>
          <w:p w14:paraId="2D0B1A3C" w14:textId="6A426C9D" w:rsidR="00BE14FC" w:rsidRPr="00C60084" w:rsidRDefault="00A757F5" w:rsidP="00DF6C15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27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BE14FC" w:rsidRPr="00C60084" w:rsidDel="00BE14FC">
              <w:rPr>
                <w:rFonts w:ascii="Tahoma" w:hAnsi="Tahoma" w:cs="Tahoma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</w:rPr>
              <w:t xml:space="preserve">Штука </w:t>
            </w:r>
          </w:p>
        </w:tc>
        <w:tc>
          <w:tcPr>
            <w:tcW w:w="1276" w:type="dxa"/>
            <w:vAlign w:val="center"/>
          </w:tcPr>
          <w:p w14:paraId="1DFA4119" w14:textId="6E78D624" w:rsidR="00BE14FC" w:rsidRPr="00724063" w:rsidRDefault="00A757F5" w:rsidP="00A757F5">
            <w:pPr>
              <w:widowControl/>
              <w:tabs>
                <w:tab w:val="left" w:pos="360"/>
              </w:tabs>
              <w:autoSpaceDE/>
              <w:autoSpaceDN/>
              <w:adjustRightInd/>
              <w:ind w:right="480"/>
              <w:jc w:val="center"/>
              <w:rPr>
                <w:rFonts w:ascii="Tahoma" w:hAnsi="Tahoma" w:cs="Tahoma"/>
                <w:color w:val="000000" w:themeColor="text1"/>
              </w:rPr>
            </w:pPr>
            <w:r w:rsidRPr="00724063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724063" w:rsidRPr="00C60084" w14:paraId="1FAA9D2C" w14:textId="77777777" w:rsidTr="00F763F4">
        <w:trPr>
          <w:trHeight w:val="1691"/>
        </w:trPr>
        <w:tc>
          <w:tcPr>
            <w:tcW w:w="998" w:type="dxa"/>
            <w:vAlign w:val="center"/>
          </w:tcPr>
          <w:p w14:paraId="688190DD" w14:textId="4076AC6F" w:rsidR="00724063" w:rsidRPr="00C60084" w:rsidRDefault="00724063" w:rsidP="00724063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1.2</w:t>
            </w:r>
          </w:p>
        </w:tc>
        <w:tc>
          <w:tcPr>
            <w:tcW w:w="2127" w:type="dxa"/>
            <w:vAlign w:val="center"/>
          </w:tcPr>
          <w:p w14:paraId="0844A39D" w14:textId="0A2DF5AB" w:rsidR="00724063" w:rsidRPr="0081306C" w:rsidRDefault="0077545D" w:rsidP="00724063">
            <w:pPr>
              <w:shd w:val="clear" w:color="auto" w:fill="FFFFFF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Творческий набор «Светильник под раскраску Олененок»</w:t>
            </w:r>
          </w:p>
          <w:p w14:paraId="4D9F6ABE" w14:textId="23C1F7DE" w:rsidR="00724063" w:rsidRPr="00A757F5" w:rsidRDefault="00724063" w:rsidP="00724063">
            <w:pPr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8352" w:type="dxa"/>
          </w:tcPr>
          <w:p w14:paraId="131ABB81" w14:textId="24ECC96A" w:rsidR="0077545D" w:rsidRDefault="0077545D" w:rsidP="0077545D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Творческий набор «Светильник под раскраску Олененок» </w:t>
            </w:r>
            <w:r w:rsidRPr="0081306C">
              <w:rPr>
                <w:rFonts w:ascii="Tahoma" w:hAnsi="Tahoma" w:cs="Tahoma"/>
              </w:rPr>
              <w:t xml:space="preserve">или </w:t>
            </w:r>
            <w:r w:rsidR="00931F3B">
              <w:rPr>
                <w:rFonts w:ascii="Tahoma" w:hAnsi="Tahoma" w:cs="Tahoma"/>
              </w:rPr>
              <w:t>эквивалент</w:t>
            </w:r>
            <w:r w:rsidRPr="0081306C">
              <w:rPr>
                <w:rFonts w:ascii="Tahoma" w:hAnsi="Tahoma" w:cs="Tahoma"/>
              </w:rPr>
              <w:t xml:space="preserve"> с соответствующими характеристиками:</w:t>
            </w:r>
          </w:p>
          <w:p w14:paraId="3A41EF75" w14:textId="71FA8316" w:rsidR="0077545D" w:rsidRDefault="0077545D" w:rsidP="0077545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77545D">
              <w:rPr>
                <w:rFonts w:ascii="Tahoma" w:hAnsi="Tahoma" w:cs="Tahoma"/>
              </w:rPr>
              <w:t>Светильник –</w:t>
            </w:r>
            <w:r>
              <w:rPr>
                <w:rFonts w:ascii="Tahoma" w:hAnsi="Tahoma" w:cs="Tahoma"/>
              </w:rPr>
              <w:t xml:space="preserve"> </w:t>
            </w:r>
            <w:r w:rsidRPr="0077545D">
              <w:rPr>
                <w:rFonts w:ascii="Tahoma" w:hAnsi="Tahoma" w:cs="Tahoma"/>
              </w:rPr>
              <w:t>раскраска, должен быть выполнен в форме Олененка, иметь милый</w:t>
            </w:r>
            <w:r>
              <w:rPr>
                <w:rFonts w:ascii="Tahoma" w:hAnsi="Tahoma" w:cs="Tahoma"/>
              </w:rPr>
              <w:t xml:space="preserve"> и доброжелательный внешний вид</w:t>
            </w:r>
            <w:r w:rsidRPr="0077545D">
              <w:rPr>
                <w:rFonts w:ascii="Tahoma" w:hAnsi="Tahoma" w:cs="Tahoma"/>
              </w:rPr>
              <w:t xml:space="preserve">. </w:t>
            </w:r>
            <w:r w:rsidR="00122ED7" w:rsidRPr="00122ED7">
              <w:rPr>
                <w:rFonts w:ascii="Tahoma" w:hAnsi="Tahoma" w:cs="Tahoma"/>
                <w:color w:val="000000" w:themeColor="text1"/>
              </w:rPr>
              <w:t>Готовая игрушка-ночник со светодиодом внутри должна иметь мягкий приятный свет. В процессе создания 3d раскраски развивается мелкая моторика, воображение, творческое мышление. Краски должны хорошо ложиться на фигурку для раскрашивания, цвет должен получаться насыщенным и однородным. Изготовлен из прочного пластика. Светильник должен быть оснащен светодиодом, который работает от трех батареек. Легкое управление благодаря наличию встроенного выключателя на корпусе.</w:t>
            </w:r>
          </w:p>
          <w:p w14:paraId="18BD5005" w14:textId="77777777" w:rsidR="00122ED7" w:rsidRPr="0077545D" w:rsidRDefault="00122ED7" w:rsidP="0077545D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</w:p>
          <w:p w14:paraId="34040159" w14:textId="3FDE11C1" w:rsidR="0077545D" w:rsidRPr="0077545D" w:rsidRDefault="0077545D" w:rsidP="0077545D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77545D">
              <w:rPr>
                <w:rFonts w:ascii="Tahoma" w:hAnsi="Tahoma" w:cs="Tahoma"/>
              </w:rPr>
              <w:t>Материал светильника: пластик АВС,</w:t>
            </w:r>
            <w:r w:rsidR="00334CB2">
              <w:rPr>
                <w:rFonts w:ascii="Tahoma" w:hAnsi="Tahoma" w:cs="Tahoma"/>
              </w:rPr>
              <w:t xml:space="preserve"> </w:t>
            </w:r>
            <w:r w:rsidRPr="0077545D">
              <w:rPr>
                <w:rFonts w:ascii="Tahoma" w:hAnsi="Tahoma" w:cs="Tahoma"/>
              </w:rPr>
              <w:t>Цвет</w:t>
            </w:r>
            <w:r w:rsidR="00334CB2">
              <w:rPr>
                <w:rFonts w:ascii="Tahoma" w:hAnsi="Tahoma" w:cs="Tahoma"/>
              </w:rPr>
              <w:t xml:space="preserve"> светильника</w:t>
            </w:r>
            <w:r w:rsidRPr="0077545D">
              <w:rPr>
                <w:rFonts w:ascii="Tahoma" w:hAnsi="Tahoma" w:cs="Tahoma"/>
              </w:rPr>
              <w:t>: белый</w:t>
            </w:r>
          </w:p>
          <w:p w14:paraId="18B489E0" w14:textId="1B46947F" w:rsidR="0077545D" w:rsidRPr="0077545D" w:rsidRDefault="0077545D" w:rsidP="0077545D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77545D">
              <w:rPr>
                <w:rFonts w:ascii="Tahoma" w:hAnsi="Tahoma" w:cs="Tahoma"/>
              </w:rPr>
              <w:t>В комплекте должны быть краски не менее 6 шт.</w:t>
            </w:r>
            <w:r>
              <w:rPr>
                <w:rFonts w:ascii="Tahoma" w:hAnsi="Tahoma" w:cs="Tahoma"/>
              </w:rPr>
              <w:t xml:space="preserve"> разных цветов</w:t>
            </w:r>
            <w:r w:rsidRPr="0077545D">
              <w:rPr>
                <w:rFonts w:ascii="Tahoma" w:hAnsi="Tahoma" w:cs="Tahoma"/>
              </w:rPr>
              <w:t xml:space="preserve">, объём </w:t>
            </w:r>
            <w:r>
              <w:rPr>
                <w:rFonts w:ascii="Tahoma" w:hAnsi="Tahoma" w:cs="Tahoma"/>
              </w:rPr>
              <w:t xml:space="preserve">каждой краски должен быть не менее </w:t>
            </w:r>
            <w:r w:rsidRPr="0077545D">
              <w:rPr>
                <w:rFonts w:ascii="Tahoma" w:hAnsi="Tahoma" w:cs="Tahoma"/>
              </w:rPr>
              <w:t xml:space="preserve">3 мл, </w:t>
            </w:r>
            <w:r w:rsidR="00334CB2">
              <w:rPr>
                <w:rFonts w:ascii="Tahoma" w:hAnsi="Tahoma" w:cs="Tahoma"/>
              </w:rPr>
              <w:t xml:space="preserve">не менее </w:t>
            </w:r>
            <w:r w:rsidRPr="0077545D">
              <w:rPr>
                <w:rFonts w:ascii="Tahoma" w:hAnsi="Tahoma" w:cs="Tahoma"/>
              </w:rPr>
              <w:t>1 кист</w:t>
            </w:r>
            <w:r w:rsidR="00334CB2">
              <w:rPr>
                <w:rFonts w:ascii="Tahoma" w:hAnsi="Tahoma" w:cs="Tahoma"/>
              </w:rPr>
              <w:t>и</w:t>
            </w:r>
            <w:r w:rsidRPr="0077545D">
              <w:rPr>
                <w:rFonts w:ascii="Tahoma" w:hAnsi="Tahoma" w:cs="Tahoma"/>
              </w:rPr>
              <w:t xml:space="preserve">, </w:t>
            </w:r>
            <w:r w:rsidR="00334CB2">
              <w:rPr>
                <w:rFonts w:ascii="Tahoma" w:hAnsi="Tahoma" w:cs="Tahoma"/>
              </w:rPr>
              <w:t xml:space="preserve">не менее </w:t>
            </w:r>
            <w:r w:rsidRPr="0077545D">
              <w:rPr>
                <w:rFonts w:ascii="Tahoma" w:hAnsi="Tahoma" w:cs="Tahoma"/>
              </w:rPr>
              <w:t>3 батаре</w:t>
            </w:r>
            <w:r w:rsidR="00334CB2">
              <w:rPr>
                <w:rFonts w:ascii="Tahoma" w:hAnsi="Tahoma" w:cs="Tahoma"/>
              </w:rPr>
              <w:t>ек</w:t>
            </w:r>
            <w:r w:rsidRPr="0077545D">
              <w:rPr>
                <w:rFonts w:ascii="Tahoma" w:hAnsi="Tahoma" w:cs="Tahoma"/>
              </w:rPr>
              <w:t>.</w:t>
            </w:r>
          </w:p>
          <w:p w14:paraId="24D486E5" w14:textId="77777777" w:rsidR="00334CB2" w:rsidRDefault="0077545D" w:rsidP="0077545D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77545D">
              <w:rPr>
                <w:rFonts w:ascii="Tahoma" w:hAnsi="Tahoma" w:cs="Tahoma"/>
              </w:rPr>
              <w:t>Размер светильника</w:t>
            </w:r>
            <w:r>
              <w:rPr>
                <w:rFonts w:ascii="Tahoma" w:hAnsi="Tahoma" w:cs="Tahoma"/>
              </w:rPr>
              <w:t xml:space="preserve">: высота не менее 11, ширина не менее </w:t>
            </w:r>
            <w:r w:rsidR="00122ED7">
              <w:rPr>
                <w:rFonts w:ascii="Tahoma" w:hAnsi="Tahoma" w:cs="Tahoma"/>
              </w:rPr>
              <w:t>9</w:t>
            </w:r>
            <w:r>
              <w:rPr>
                <w:rFonts w:ascii="Tahoma" w:hAnsi="Tahoma" w:cs="Tahoma"/>
              </w:rPr>
              <w:t xml:space="preserve"> см., глубина не менее </w:t>
            </w:r>
            <w:r w:rsidR="00122ED7">
              <w:rPr>
                <w:rFonts w:ascii="Tahoma" w:hAnsi="Tahoma" w:cs="Tahoma"/>
              </w:rPr>
              <w:t>7</w:t>
            </w:r>
            <w:r w:rsidRPr="0077545D">
              <w:rPr>
                <w:rFonts w:ascii="Tahoma" w:hAnsi="Tahoma" w:cs="Tahoma"/>
              </w:rPr>
              <w:t xml:space="preserve"> см.</w:t>
            </w:r>
            <w:r w:rsidR="00334CB2">
              <w:rPr>
                <w:rFonts w:ascii="Tahoma" w:hAnsi="Tahoma" w:cs="Tahoma"/>
              </w:rPr>
              <w:t xml:space="preserve"> </w:t>
            </w:r>
          </w:p>
          <w:p w14:paraId="3DE0AF56" w14:textId="438F656B" w:rsidR="00724063" w:rsidRDefault="0077545D" w:rsidP="00122ED7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77545D">
              <w:rPr>
                <w:rFonts w:ascii="Tahoma" w:hAnsi="Tahoma" w:cs="Tahoma"/>
              </w:rPr>
              <w:t>Материал короба: микрогофрокартон.</w:t>
            </w:r>
            <w:r w:rsidR="00334CB2">
              <w:rPr>
                <w:rFonts w:ascii="Tahoma" w:hAnsi="Tahoma" w:cs="Tahoma"/>
              </w:rPr>
              <w:t xml:space="preserve"> </w:t>
            </w:r>
            <w:r w:rsidR="00724063" w:rsidRPr="008750B3">
              <w:rPr>
                <w:rFonts w:ascii="Tahoma" w:hAnsi="Tahoma" w:cs="Tahoma"/>
                <w:color w:val="000000" w:themeColor="text1"/>
              </w:rPr>
              <w:t>Раз</w:t>
            </w:r>
            <w:r w:rsidR="00122ED7">
              <w:rPr>
                <w:rFonts w:ascii="Tahoma" w:hAnsi="Tahoma" w:cs="Tahoma"/>
                <w:color w:val="000000" w:themeColor="text1"/>
              </w:rPr>
              <w:t>мер упаковки: высота не менее 11,5 см, ширина не менее 14</w:t>
            </w:r>
            <w:r w:rsidR="00724063" w:rsidRPr="008750B3">
              <w:rPr>
                <w:rFonts w:ascii="Tahoma" w:hAnsi="Tahoma" w:cs="Tahoma"/>
                <w:color w:val="000000" w:themeColor="text1"/>
              </w:rPr>
              <w:t xml:space="preserve"> см, глубина не менее </w:t>
            </w:r>
            <w:r w:rsidR="00122ED7">
              <w:rPr>
                <w:rFonts w:ascii="Tahoma" w:hAnsi="Tahoma" w:cs="Tahoma"/>
                <w:color w:val="000000" w:themeColor="text1"/>
              </w:rPr>
              <w:t>8,5</w:t>
            </w:r>
            <w:r w:rsidR="00724063" w:rsidRPr="008750B3">
              <w:rPr>
                <w:rFonts w:ascii="Tahoma" w:hAnsi="Tahoma" w:cs="Tahoma"/>
                <w:color w:val="000000" w:themeColor="text1"/>
              </w:rPr>
              <w:t xml:space="preserve"> см.</w:t>
            </w:r>
          </w:p>
          <w:p w14:paraId="77CEC98C" w14:textId="346A1D54" w:rsidR="00122ED7" w:rsidRDefault="00122ED7" w:rsidP="00122ED7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14:paraId="5316E77C" w14:textId="7DD06F96" w:rsidR="00724063" w:rsidRPr="00C60084" w:rsidRDefault="00724063" w:rsidP="00724063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27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C60084" w:rsidDel="00BE14FC">
              <w:rPr>
                <w:rFonts w:ascii="Tahoma" w:hAnsi="Tahoma" w:cs="Tahoma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</w:rPr>
              <w:t xml:space="preserve">Штука </w:t>
            </w:r>
          </w:p>
        </w:tc>
        <w:tc>
          <w:tcPr>
            <w:tcW w:w="1276" w:type="dxa"/>
            <w:vAlign w:val="center"/>
          </w:tcPr>
          <w:p w14:paraId="30BB61FB" w14:textId="4055DACF" w:rsidR="00724063" w:rsidRDefault="00724063" w:rsidP="00AB2CC2">
            <w:pPr>
              <w:widowControl/>
              <w:tabs>
                <w:tab w:val="left" w:pos="360"/>
              </w:tabs>
              <w:autoSpaceDE/>
              <w:autoSpaceDN/>
              <w:adjustRightInd/>
              <w:ind w:right="480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724063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237B0E" w:rsidRPr="00C60084" w14:paraId="520D04E1" w14:textId="77777777" w:rsidTr="00931F3B">
        <w:trPr>
          <w:trHeight w:val="416"/>
        </w:trPr>
        <w:tc>
          <w:tcPr>
            <w:tcW w:w="998" w:type="dxa"/>
            <w:vAlign w:val="center"/>
          </w:tcPr>
          <w:p w14:paraId="475E2248" w14:textId="5D386727" w:rsidR="00237B0E" w:rsidRDefault="00237B0E" w:rsidP="00237B0E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1.3</w:t>
            </w:r>
          </w:p>
        </w:tc>
        <w:tc>
          <w:tcPr>
            <w:tcW w:w="2127" w:type="dxa"/>
            <w:vAlign w:val="center"/>
          </w:tcPr>
          <w:p w14:paraId="0155FD8D" w14:textId="3964684A" w:rsidR="00237B0E" w:rsidRDefault="00237B0E" w:rsidP="00237B0E">
            <w:pPr>
              <w:shd w:val="clear" w:color="auto" w:fill="FFFFFF"/>
              <w:rPr>
                <w:rFonts w:ascii="Tahoma" w:hAnsi="Tahoma" w:cs="Tahoma"/>
              </w:rPr>
            </w:pPr>
            <w:r w:rsidRPr="00237B0E">
              <w:rPr>
                <w:rFonts w:ascii="Tahoma" w:hAnsi="Tahoma" w:cs="Tahoma"/>
              </w:rPr>
              <w:t>Брошюра «Необыкновенные лошади»</w:t>
            </w:r>
          </w:p>
        </w:tc>
        <w:tc>
          <w:tcPr>
            <w:tcW w:w="8352" w:type="dxa"/>
          </w:tcPr>
          <w:p w14:paraId="21DBCB57" w14:textId="139DC814" w:rsidR="00237B0E" w:rsidRDefault="00237B0E" w:rsidP="00237B0E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237B0E">
              <w:rPr>
                <w:rFonts w:ascii="Tahoma" w:hAnsi="Tahoma" w:cs="Tahoma"/>
              </w:rPr>
              <w:t>Брошюра</w:t>
            </w:r>
            <w:r>
              <w:rPr>
                <w:rFonts w:ascii="Tahoma" w:hAnsi="Tahoma" w:cs="Tahoma"/>
              </w:rPr>
              <w:t xml:space="preserve"> </w:t>
            </w:r>
            <w:r w:rsidRPr="00237B0E">
              <w:rPr>
                <w:rFonts w:ascii="Tahoma" w:hAnsi="Tahoma" w:cs="Tahoma"/>
              </w:rPr>
              <w:t>«Необыкновенные лошади»</w:t>
            </w:r>
            <w:r w:rsidRPr="0081306C">
              <w:rPr>
                <w:rFonts w:ascii="Tahoma" w:hAnsi="Tahoma" w:cs="Tahoma"/>
              </w:rPr>
              <w:t xml:space="preserve"> или </w:t>
            </w:r>
            <w:r w:rsidR="00931F3B">
              <w:rPr>
                <w:rFonts w:ascii="Tahoma" w:hAnsi="Tahoma" w:cs="Tahoma"/>
              </w:rPr>
              <w:t>эквивалент</w:t>
            </w:r>
            <w:bookmarkStart w:id="0" w:name="_GoBack"/>
            <w:bookmarkEnd w:id="0"/>
            <w:r w:rsidRPr="0081306C">
              <w:rPr>
                <w:rFonts w:ascii="Tahoma" w:hAnsi="Tahoma" w:cs="Tahoma"/>
              </w:rPr>
              <w:t xml:space="preserve"> с соответствующими характеристиками:</w:t>
            </w:r>
          </w:p>
          <w:p w14:paraId="45B8019B" w14:textId="69A5FA5B" w:rsidR="00237B0E" w:rsidRPr="00237B0E" w:rsidRDefault="00237B0E" w:rsidP="00237B0E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Брошюра – раскраска </w:t>
            </w:r>
            <w:r w:rsidRPr="00237B0E">
              <w:rPr>
                <w:rFonts w:ascii="Tahoma" w:hAnsi="Tahoma" w:cs="Tahoma"/>
              </w:rPr>
              <w:t>должна содержать интересные факты о лошадях и интерактивные задания: ребусы, раскраску</w:t>
            </w:r>
            <w:r>
              <w:rPr>
                <w:rFonts w:ascii="Tahoma" w:hAnsi="Tahoma" w:cs="Tahoma"/>
              </w:rPr>
              <w:t xml:space="preserve"> </w:t>
            </w:r>
            <w:r w:rsidRPr="00237B0E">
              <w:rPr>
                <w:rFonts w:ascii="Tahoma" w:hAnsi="Tahoma" w:cs="Tahoma"/>
              </w:rPr>
              <w:t>- антистресс, головоломки.</w:t>
            </w:r>
          </w:p>
          <w:p w14:paraId="3F228441" w14:textId="1F827663" w:rsidR="00237B0E" w:rsidRPr="00237B0E" w:rsidRDefault="00237B0E" w:rsidP="00237B0E">
            <w:pPr>
              <w:jc w:val="both"/>
              <w:rPr>
                <w:rFonts w:ascii="Tahoma" w:hAnsi="Tahoma" w:cs="Tahoma"/>
              </w:rPr>
            </w:pPr>
            <w:r w:rsidRPr="00237B0E">
              <w:rPr>
                <w:rFonts w:ascii="Tahoma" w:hAnsi="Tahoma" w:cs="Tahoma"/>
              </w:rPr>
              <w:t xml:space="preserve">Брошюра должна содержать не менее 28 страниц. </w:t>
            </w:r>
          </w:p>
          <w:p w14:paraId="2A388F80" w14:textId="1D5EA96A" w:rsidR="00237B0E" w:rsidRPr="00237B0E" w:rsidRDefault="00237B0E" w:rsidP="00237B0E">
            <w:pPr>
              <w:jc w:val="both"/>
              <w:rPr>
                <w:rFonts w:ascii="Tahoma" w:hAnsi="Tahoma" w:cs="Tahoma"/>
              </w:rPr>
            </w:pPr>
            <w:r w:rsidRPr="00237B0E">
              <w:rPr>
                <w:rFonts w:ascii="Tahoma" w:hAnsi="Tahoma" w:cs="Tahoma"/>
              </w:rPr>
              <w:t xml:space="preserve">Размер </w:t>
            </w:r>
            <w:r>
              <w:rPr>
                <w:rFonts w:ascii="Tahoma" w:hAnsi="Tahoma" w:cs="Tahoma"/>
              </w:rPr>
              <w:t xml:space="preserve">брошюры: высота не менее 205 мм, ширина не менее </w:t>
            </w:r>
            <w:r w:rsidRPr="00237B0E">
              <w:rPr>
                <w:rFonts w:ascii="Tahoma" w:hAnsi="Tahoma" w:cs="Tahoma"/>
              </w:rPr>
              <w:t>145мм</w:t>
            </w:r>
          </w:p>
          <w:p w14:paraId="56E5EBD4" w14:textId="0EBDBE2E" w:rsidR="00237B0E" w:rsidRPr="00237B0E" w:rsidRDefault="00237B0E" w:rsidP="00237B0E">
            <w:pPr>
              <w:jc w:val="both"/>
              <w:rPr>
                <w:rFonts w:ascii="Tahoma" w:hAnsi="Tahoma" w:cs="Tahoma"/>
              </w:rPr>
            </w:pPr>
            <w:r w:rsidRPr="00237B0E">
              <w:rPr>
                <w:rFonts w:ascii="Tahoma" w:hAnsi="Tahoma" w:cs="Tahoma"/>
              </w:rPr>
              <w:t>Красочность</w:t>
            </w:r>
            <w:r>
              <w:rPr>
                <w:rFonts w:ascii="Tahoma" w:hAnsi="Tahoma" w:cs="Tahoma"/>
              </w:rPr>
              <w:t xml:space="preserve"> брошюры</w:t>
            </w:r>
            <w:r w:rsidRPr="00237B0E">
              <w:rPr>
                <w:rFonts w:ascii="Tahoma" w:hAnsi="Tahoma" w:cs="Tahoma"/>
              </w:rPr>
              <w:t>: 4+4</w:t>
            </w:r>
          </w:p>
          <w:p w14:paraId="07059F7E" w14:textId="77777777" w:rsidR="00237B0E" w:rsidRDefault="00237B0E" w:rsidP="00237B0E">
            <w:pPr>
              <w:jc w:val="both"/>
              <w:rPr>
                <w:rFonts w:ascii="Tahoma" w:hAnsi="Tahoma" w:cs="Tahoma"/>
              </w:rPr>
            </w:pPr>
            <w:r w:rsidRPr="00237B0E">
              <w:rPr>
                <w:rFonts w:ascii="Tahoma" w:hAnsi="Tahoma" w:cs="Tahoma"/>
              </w:rPr>
              <w:t xml:space="preserve">Бумага: </w:t>
            </w:r>
          </w:p>
          <w:p w14:paraId="732C41E1" w14:textId="77777777" w:rsidR="00237B0E" w:rsidRDefault="00237B0E" w:rsidP="00237B0E">
            <w:pPr>
              <w:jc w:val="both"/>
              <w:rPr>
                <w:rFonts w:ascii="Tahoma" w:hAnsi="Tahoma" w:cs="Tahoma"/>
              </w:rPr>
            </w:pPr>
            <w:r w:rsidRPr="00237B0E">
              <w:rPr>
                <w:rFonts w:ascii="Tahoma" w:hAnsi="Tahoma" w:cs="Tahoma"/>
              </w:rPr>
              <w:t>Б</w:t>
            </w:r>
            <w:r>
              <w:rPr>
                <w:rFonts w:ascii="Tahoma" w:hAnsi="Tahoma" w:cs="Tahoma"/>
              </w:rPr>
              <w:t xml:space="preserve">лок - офсетная </w:t>
            </w:r>
            <w:r w:rsidRPr="00237B0E">
              <w:rPr>
                <w:rFonts w:ascii="Tahoma" w:hAnsi="Tahoma" w:cs="Tahoma"/>
              </w:rPr>
              <w:t xml:space="preserve">Матовая 120г/м2. </w:t>
            </w:r>
          </w:p>
          <w:p w14:paraId="4D95050C" w14:textId="7DC46A3B" w:rsidR="00237B0E" w:rsidRPr="00237B0E" w:rsidRDefault="00237B0E" w:rsidP="00237B0E">
            <w:pPr>
              <w:jc w:val="both"/>
              <w:rPr>
                <w:rFonts w:ascii="Tahoma" w:hAnsi="Tahoma" w:cs="Tahoma"/>
              </w:rPr>
            </w:pPr>
            <w:r w:rsidRPr="00237B0E">
              <w:rPr>
                <w:rFonts w:ascii="Tahoma" w:hAnsi="Tahoma" w:cs="Tahoma"/>
              </w:rPr>
              <w:t>Обложка -</w:t>
            </w:r>
            <w:r>
              <w:rPr>
                <w:rFonts w:ascii="Tahoma" w:hAnsi="Tahoma" w:cs="Tahoma"/>
              </w:rPr>
              <w:t xml:space="preserve"> </w:t>
            </w:r>
            <w:r w:rsidRPr="00237B0E">
              <w:rPr>
                <w:rFonts w:ascii="Tahoma" w:hAnsi="Tahoma" w:cs="Tahoma"/>
              </w:rPr>
              <w:t>Мелованная Матовая 200гр</w:t>
            </w:r>
          </w:p>
          <w:p w14:paraId="68EF7FD0" w14:textId="77777777" w:rsidR="00237B0E" w:rsidRPr="00237B0E" w:rsidRDefault="00237B0E" w:rsidP="00237B0E">
            <w:pPr>
              <w:jc w:val="both"/>
              <w:rPr>
                <w:rFonts w:ascii="Tahoma" w:hAnsi="Tahoma" w:cs="Tahoma"/>
              </w:rPr>
            </w:pPr>
            <w:r w:rsidRPr="00237B0E">
              <w:rPr>
                <w:rFonts w:ascii="Tahoma" w:hAnsi="Tahoma" w:cs="Tahoma"/>
              </w:rPr>
              <w:t>Печать офсетная.  Используемые краски: Лицо: C; M; Y; K; Оборот: C; M; Y; K</w:t>
            </w:r>
          </w:p>
          <w:p w14:paraId="47074254" w14:textId="77777777" w:rsidR="00237B0E" w:rsidRPr="00237B0E" w:rsidRDefault="00237B0E" w:rsidP="00237B0E">
            <w:pPr>
              <w:jc w:val="both"/>
              <w:rPr>
                <w:rFonts w:ascii="Tahoma" w:hAnsi="Tahoma" w:cs="Tahoma"/>
              </w:rPr>
            </w:pPr>
            <w:r w:rsidRPr="00237B0E">
              <w:rPr>
                <w:rFonts w:ascii="Tahoma" w:hAnsi="Tahoma" w:cs="Tahoma"/>
              </w:rPr>
              <w:lastRenderedPageBreak/>
              <w:t>Брошюровка Скрепка: простая</w:t>
            </w:r>
          </w:p>
          <w:p w14:paraId="5AECB215" w14:textId="77777777" w:rsidR="00237B0E" w:rsidRDefault="00237B0E" w:rsidP="00237B0E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</w:p>
        </w:tc>
        <w:tc>
          <w:tcPr>
            <w:tcW w:w="1417" w:type="dxa"/>
            <w:vAlign w:val="center"/>
          </w:tcPr>
          <w:p w14:paraId="4578C1BF" w14:textId="166E2CD0" w:rsidR="00237B0E" w:rsidRDefault="00237B0E" w:rsidP="00237B0E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27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lastRenderedPageBreak/>
              <w:t xml:space="preserve"> </w:t>
            </w:r>
            <w:r w:rsidRPr="00C60084" w:rsidDel="00BE14FC">
              <w:rPr>
                <w:rFonts w:ascii="Tahoma" w:hAnsi="Tahoma" w:cs="Tahoma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</w:rPr>
              <w:t xml:space="preserve">Штука </w:t>
            </w:r>
          </w:p>
        </w:tc>
        <w:tc>
          <w:tcPr>
            <w:tcW w:w="1276" w:type="dxa"/>
            <w:vAlign w:val="center"/>
          </w:tcPr>
          <w:p w14:paraId="44AD93D4" w14:textId="1BB9E9A7" w:rsidR="00237B0E" w:rsidRPr="00724063" w:rsidRDefault="00237B0E" w:rsidP="00237B0E">
            <w:pPr>
              <w:widowControl/>
              <w:tabs>
                <w:tab w:val="left" w:pos="360"/>
              </w:tabs>
              <w:autoSpaceDE/>
              <w:autoSpaceDN/>
              <w:adjustRightInd/>
              <w:ind w:right="480"/>
              <w:jc w:val="center"/>
              <w:rPr>
                <w:rFonts w:ascii="Tahoma" w:hAnsi="Tahoma" w:cs="Tahoma"/>
                <w:color w:val="000000" w:themeColor="text1"/>
              </w:rPr>
            </w:pPr>
            <w:r w:rsidRPr="00724063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237B0E" w:rsidRPr="00C60084" w14:paraId="7F74C873" w14:textId="77777777" w:rsidTr="00F763F4">
        <w:trPr>
          <w:trHeight w:val="2257"/>
        </w:trPr>
        <w:tc>
          <w:tcPr>
            <w:tcW w:w="998" w:type="dxa"/>
            <w:vAlign w:val="center"/>
          </w:tcPr>
          <w:p w14:paraId="21288DB9" w14:textId="4BBFF1BA" w:rsidR="00237B0E" w:rsidRPr="00C60084" w:rsidRDefault="00237B0E" w:rsidP="00237B0E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1.4</w:t>
            </w:r>
          </w:p>
        </w:tc>
        <w:tc>
          <w:tcPr>
            <w:tcW w:w="2127" w:type="dxa"/>
            <w:vAlign w:val="center"/>
          </w:tcPr>
          <w:p w14:paraId="32636FD7" w14:textId="77777777" w:rsidR="00237B0E" w:rsidRPr="00CF223A" w:rsidRDefault="00237B0E" w:rsidP="00237B0E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F223A">
              <w:rPr>
                <w:rFonts w:ascii="Tahoma" w:hAnsi="Tahoma" w:cs="Tahoma"/>
                <w:color w:val="000000" w:themeColor="text1"/>
              </w:rPr>
              <w:t>Кондитерский набор</w:t>
            </w:r>
          </w:p>
          <w:p w14:paraId="2BD1C65A" w14:textId="77777777" w:rsidR="00237B0E" w:rsidRPr="00113E9B" w:rsidRDefault="00237B0E" w:rsidP="00237B0E">
            <w:pPr>
              <w:pStyle w:val="a6"/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8352" w:type="dxa"/>
          </w:tcPr>
          <w:p w14:paraId="7FC2BBA3" w14:textId="3100E3C7" w:rsidR="00237B0E" w:rsidRPr="0081306C" w:rsidRDefault="00237B0E" w:rsidP="00237B0E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1306C">
              <w:rPr>
                <w:rFonts w:ascii="Tahoma" w:hAnsi="Tahoma" w:cs="Tahoma"/>
              </w:rPr>
              <w:t xml:space="preserve">Кондитерский набор </w:t>
            </w:r>
          </w:p>
          <w:p w14:paraId="5CC83526" w14:textId="3D0668BD" w:rsidR="00237B0E" w:rsidRPr="0081306C" w:rsidRDefault="00237B0E" w:rsidP="00237B0E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1306C">
              <w:rPr>
                <w:rFonts w:ascii="Tahoma" w:hAnsi="Tahoma" w:cs="Tahoma"/>
              </w:rPr>
              <w:t xml:space="preserve">Кондитерский набор должен быть в целлофановом мешочке с новогодним дизайном и лентами, в ассортименте согласно приложению №1 к Техническому заданию.  </w:t>
            </w:r>
          </w:p>
          <w:p w14:paraId="3DA9F0EA" w14:textId="77777777" w:rsidR="00237B0E" w:rsidRPr="0081306C" w:rsidRDefault="00237B0E" w:rsidP="00237B0E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</w:p>
          <w:p w14:paraId="7F84BD37" w14:textId="56AEB82F" w:rsidR="00237B0E" w:rsidRPr="0081306C" w:rsidRDefault="00237B0E" w:rsidP="00237B0E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1306C">
              <w:rPr>
                <w:rFonts w:ascii="Tahoma" w:hAnsi="Tahoma" w:cs="Tahoma"/>
              </w:rPr>
              <w:t>Все кондитерские изделия не должны содержать искусственных ароматизаторов, красителей и консервантов.</w:t>
            </w:r>
          </w:p>
          <w:p w14:paraId="164FF2F3" w14:textId="77777777" w:rsidR="00237B0E" w:rsidRPr="0081306C" w:rsidRDefault="00237B0E" w:rsidP="00237B0E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</w:p>
          <w:p w14:paraId="23C53001" w14:textId="110D4B90" w:rsidR="00237B0E" w:rsidRPr="0081306C" w:rsidRDefault="00237B0E" w:rsidP="00237B0E">
            <w:pPr>
              <w:widowControl/>
              <w:autoSpaceDE/>
              <w:autoSpaceDN/>
              <w:adjustRightInd/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>Кондитерские изделия должны быть с остаточным сроком годности не менее 80% от общего срока годности на момент поставки. Качество кондитерских изделий должно удостоверяться декларациями о соответствии качества продукции.</w:t>
            </w:r>
          </w:p>
          <w:p w14:paraId="29B343DD" w14:textId="4618989F" w:rsidR="00237B0E" w:rsidRPr="0081306C" w:rsidRDefault="00237B0E" w:rsidP="00237B0E">
            <w:pPr>
              <w:widowControl/>
              <w:autoSpaceDE/>
              <w:autoSpaceDN/>
              <w:adjustRightInd/>
              <w:rPr>
                <w:rFonts w:ascii="Tahoma" w:hAnsi="Tahoma" w:cs="Tahoma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7EF3EF3A" w14:textId="77777777" w:rsidR="00237B0E" w:rsidRDefault="00237B0E" w:rsidP="00237B0E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27"/>
              <w:jc w:val="center"/>
              <w:rPr>
                <w:rFonts w:ascii="Tahoma" w:hAnsi="Tahoma" w:cs="Tahoma"/>
                <w:color w:val="000000" w:themeColor="text1"/>
              </w:rPr>
            </w:pPr>
            <w:r w:rsidRPr="00724063">
              <w:rPr>
                <w:rFonts w:ascii="Tahoma" w:hAnsi="Tahoma" w:cs="Tahoma"/>
                <w:color w:val="000000" w:themeColor="text1"/>
              </w:rPr>
              <w:t xml:space="preserve">  </w:t>
            </w:r>
          </w:p>
          <w:p w14:paraId="5D3F2E9B" w14:textId="24EAADC2" w:rsidR="00237B0E" w:rsidRPr="00C60084" w:rsidRDefault="00237B0E" w:rsidP="00237B0E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27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кг</w:t>
            </w:r>
            <w:r w:rsidRPr="00724063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724063">
              <w:rPr>
                <w:rFonts w:ascii="Tahoma" w:hAnsi="Tahoma" w:cs="Tahoma"/>
                <w:color w:val="000000" w:themeColor="text1"/>
              </w:rPr>
              <w:tab/>
            </w:r>
          </w:p>
        </w:tc>
        <w:tc>
          <w:tcPr>
            <w:tcW w:w="1276" w:type="dxa"/>
            <w:vAlign w:val="center"/>
          </w:tcPr>
          <w:p w14:paraId="41045A12" w14:textId="77777777" w:rsidR="00237B0E" w:rsidRDefault="00237B0E" w:rsidP="00237B0E">
            <w:pPr>
              <w:widowControl/>
              <w:tabs>
                <w:tab w:val="left" w:pos="360"/>
              </w:tabs>
              <w:autoSpaceDE/>
              <w:autoSpaceDN/>
              <w:adjustRightInd/>
              <w:ind w:right="480"/>
              <w:rPr>
                <w:rFonts w:ascii="Tahoma" w:hAnsi="Tahoma" w:cs="Tahoma"/>
                <w:color w:val="000000" w:themeColor="text1"/>
              </w:rPr>
            </w:pPr>
          </w:p>
          <w:p w14:paraId="5BEBC86C" w14:textId="2C739E1E" w:rsidR="00237B0E" w:rsidRPr="00E9728F" w:rsidRDefault="00237B0E" w:rsidP="00237B0E">
            <w:pPr>
              <w:widowControl/>
              <w:tabs>
                <w:tab w:val="left" w:pos="360"/>
              </w:tabs>
              <w:autoSpaceDE/>
              <w:autoSpaceDN/>
              <w:adjustRightInd/>
              <w:ind w:right="480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Не менее 0,</w:t>
            </w:r>
            <w:r>
              <w:rPr>
                <w:rFonts w:ascii="Tahoma" w:hAnsi="Tahoma" w:cs="Tahoma"/>
                <w:color w:val="000000" w:themeColor="text1"/>
                <w:lang w:val="en-US"/>
              </w:rPr>
              <w:t>5</w:t>
            </w:r>
          </w:p>
        </w:tc>
      </w:tr>
      <w:tr w:rsidR="00237B0E" w:rsidRPr="00C60084" w14:paraId="7EB54357" w14:textId="77777777" w:rsidTr="00F763F4">
        <w:trPr>
          <w:trHeight w:val="982"/>
        </w:trPr>
        <w:tc>
          <w:tcPr>
            <w:tcW w:w="998" w:type="dxa"/>
            <w:vAlign w:val="center"/>
          </w:tcPr>
          <w:p w14:paraId="027D7621" w14:textId="411F3BCE" w:rsidR="00237B0E" w:rsidRPr="00237B0E" w:rsidRDefault="00237B0E" w:rsidP="00237B0E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1.5</w:t>
            </w:r>
          </w:p>
        </w:tc>
        <w:tc>
          <w:tcPr>
            <w:tcW w:w="2127" w:type="dxa"/>
            <w:vAlign w:val="center"/>
          </w:tcPr>
          <w:p w14:paraId="78277743" w14:textId="4AF8D089" w:rsidR="00237B0E" w:rsidRPr="00AB2CC2" w:rsidRDefault="00237B0E" w:rsidP="00237B0E">
            <w:pPr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AB2CC2">
              <w:rPr>
                <w:rFonts w:ascii="Tahoma" w:hAnsi="Tahoma" w:cs="Tahoma"/>
                <w:color w:val="000000" w:themeColor="text1"/>
              </w:rPr>
              <w:t>Внешняя упаковка для подарка</w:t>
            </w:r>
          </w:p>
        </w:tc>
        <w:tc>
          <w:tcPr>
            <w:tcW w:w="8352" w:type="dxa"/>
          </w:tcPr>
          <w:p w14:paraId="2717F0C2" w14:textId="3A76D759" w:rsidR="00237B0E" w:rsidRPr="00F763F4" w:rsidRDefault="00237B0E" w:rsidP="00237B0E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С</w:t>
            </w:r>
            <w:r w:rsidRPr="00F763F4">
              <w:rPr>
                <w:rFonts w:ascii="Tahoma" w:hAnsi="Tahoma" w:cs="Tahoma"/>
                <w:color w:val="000000" w:themeColor="text1"/>
              </w:rPr>
              <w:t>м. требование п. 2.2.1 технического задания</w:t>
            </w:r>
          </w:p>
          <w:p w14:paraId="1D17494B" w14:textId="77777777" w:rsidR="00237B0E" w:rsidRDefault="00237B0E" w:rsidP="00237B0E">
            <w:pPr>
              <w:widowControl/>
              <w:autoSpaceDE/>
              <w:autoSpaceDN/>
              <w:adjustRightInd/>
              <w:ind w:firstLine="900"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14:paraId="02C2970B" w14:textId="77777777" w:rsidR="00237B0E" w:rsidRDefault="00237B0E" w:rsidP="00237B0E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27"/>
              <w:jc w:val="center"/>
              <w:rPr>
                <w:rFonts w:ascii="Tahoma" w:hAnsi="Tahoma" w:cs="Tahoma"/>
                <w:color w:val="000000" w:themeColor="text1"/>
              </w:rPr>
            </w:pPr>
            <w:r w:rsidRPr="00724063">
              <w:rPr>
                <w:rFonts w:ascii="Tahoma" w:hAnsi="Tahoma" w:cs="Tahoma"/>
                <w:color w:val="000000" w:themeColor="text1"/>
              </w:rPr>
              <w:t xml:space="preserve">  </w:t>
            </w:r>
          </w:p>
          <w:p w14:paraId="216370C7" w14:textId="7E293930" w:rsidR="00237B0E" w:rsidRPr="00C60084" w:rsidRDefault="00237B0E" w:rsidP="00237B0E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27"/>
              <w:jc w:val="center"/>
              <w:rPr>
                <w:rFonts w:ascii="Tahoma" w:hAnsi="Tahoma" w:cs="Tahoma"/>
                <w:color w:val="000000" w:themeColor="text1"/>
              </w:rPr>
            </w:pPr>
            <w:r w:rsidRPr="00724063">
              <w:rPr>
                <w:rFonts w:ascii="Tahoma" w:hAnsi="Tahoma" w:cs="Tahoma"/>
                <w:color w:val="000000" w:themeColor="text1"/>
              </w:rPr>
              <w:t xml:space="preserve">Штука </w:t>
            </w:r>
            <w:r w:rsidRPr="00724063">
              <w:rPr>
                <w:rFonts w:ascii="Tahoma" w:hAnsi="Tahoma" w:cs="Tahoma"/>
                <w:color w:val="000000" w:themeColor="text1"/>
              </w:rPr>
              <w:tab/>
            </w:r>
          </w:p>
        </w:tc>
        <w:tc>
          <w:tcPr>
            <w:tcW w:w="1276" w:type="dxa"/>
            <w:vAlign w:val="center"/>
          </w:tcPr>
          <w:p w14:paraId="0E83EF7D" w14:textId="77777777" w:rsidR="00237B0E" w:rsidRDefault="00237B0E" w:rsidP="00237B0E">
            <w:pPr>
              <w:widowControl/>
              <w:tabs>
                <w:tab w:val="left" w:pos="360"/>
              </w:tabs>
              <w:autoSpaceDE/>
              <w:autoSpaceDN/>
              <w:adjustRightInd/>
              <w:ind w:right="480"/>
              <w:rPr>
                <w:rFonts w:ascii="Tahoma" w:hAnsi="Tahoma" w:cs="Tahoma"/>
                <w:color w:val="000000" w:themeColor="text1"/>
              </w:rPr>
            </w:pPr>
          </w:p>
          <w:p w14:paraId="7EEA5469" w14:textId="76873AFD" w:rsidR="00237B0E" w:rsidRDefault="00237B0E" w:rsidP="00237B0E">
            <w:pPr>
              <w:widowControl/>
              <w:tabs>
                <w:tab w:val="left" w:pos="360"/>
              </w:tabs>
              <w:autoSpaceDE/>
              <w:autoSpaceDN/>
              <w:adjustRightInd/>
              <w:ind w:right="480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724063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</w:tbl>
    <w:p w14:paraId="6938C899" w14:textId="67B75058" w:rsidR="00FF06D1" w:rsidRPr="00C60084" w:rsidRDefault="00FF06D1" w:rsidP="00FF06D1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Cs/>
          <w:color w:val="000000" w:themeColor="text1"/>
        </w:rPr>
      </w:pPr>
    </w:p>
    <w:p w14:paraId="5479464C" w14:textId="77777777" w:rsidR="0080340D" w:rsidRDefault="0080340D" w:rsidP="0080340D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eastAsia="Times New Roman" w:hAnsi="Tahoma" w:cs="Tahoma"/>
          <w:b/>
          <w:bCs/>
          <w:color w:val="000000" w:themeColor="text1"/>
        </w:rPr>
      </w:pPr>
    </w:p>
    <w:p w14:paraId="4B8ABF9B" w14:textId="77777777" w:rsidR="0080340D" w:rsidRDefault="0080340D" w:rsidP="0080340D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eastAsia="Times New Roman" w:hAnsi="Tahoma" w:cs="Tahoma"/>
          <w:b/>
          <w:bCs/>
          <w:color w:val="000000" w:themeColor="text1"/>
        </w:rPr>
      </w:pPr>
      <w:r>
        <w:rPr>
          <w:rFonts w:ascii="Tahoma" w:eastAsia="Times New Roman" w:hAnsi="Tahoma" w:cs="Tahoma"/>
          <w:b/>
          <w:bCs/>
          <w:color w:val="000000" w:themeColor="text1"/>
        </w:rPr>
        <w:t>2.2 Дополнительные требования к продукции:</w:t>
      </w:r>
    </w:p>
    <w:p w14:paraId="24E569AA" w14:textId="77777777" w:rsidR="0080340D" w:rsidRDefault="0080340D" w:rsidP="0080340D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eastAsia="Times New Roman" w:hAnsi="Tahoma" w:cs="Tahoma"/>
          <w:bCs/>
          <w:color w:val="000000" w:themeColor="text1"/>
        </w:rPr>
      </w:pPr>
    </w:p>
    <w:p w14:paraId="101355C2" w14:textId="77777777" w:rsidR="0080340D" w:rsidRDefault="0080340D" w:rsidP="0080340D">
      <w:r>
        <w:rPr>
          <w:rFonts w:ascii="Tahoma" w:eastAsia="Times New Roman" w:hAnsi="Tahoma" w:cs="Tahoma"/>
          <w:bCs/>
          <w:color w:val="000000" w:themeColor="text1"/>
        </w:rPr>
        <w:t xml:space="preserve">2.2.1 Внешняя упаковка для подарка должна представлять собой короб из плотного микрогофрокартона, </w:t>
      </w:r>
      <w:r>
        <w:t xml:space="preserve">тип Е, бурый оборот. Дно коробки ласточкин хвост, цветность </w:t>
      </w:r>
      <w:r>
        <w:rPr>
          <w:lang w:val="en-US"/>
        </w:rPr>
        <w:t>CMYK</w:t>
      </w:r>
      <w:r>
        <w:t xml:space="preserve">. Длина коробе не менее 27,5 см и не более 30 см, ширина не мене 9 см, Высота не менее 30 см и не более 35 см. </w:t>
      </w:r>
    </w:p>
    <w:p w14:paraId="50CDB364" w14:textId="77777777" w:rsidR="0080340D" w:rsidRDefault="0080340D" w:rsidP="0080340D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eastAsia="Times New Roman" w:hAnsi="Tahoma" w:cs="Tahoma"/>
          <w:bCs/>
          <w:color w:val="000000" w:themeColor="text1"/>
        </w:rPr>
      </w:pPr>
      <w:r>
        <w:rPr>
          <w:rFonts w:ascii="Tahoma" w:eastAsia="Times New Roman" w:hAnsi="Tahoma" w:cs="Tahoma"/>
          <w:bCs/>
          <w:color w:val="000000" w:themeColor="text1"/>
        </w:rPr>
        <w:t xml:space="preserve">Конструкция упаковки должна предполагать наличие ручки. Короб должен быть с качественным нанесением полноцветной картинки, УФ лак. В дизайне должны присутствовать зимние новогодние атрибуты (Елочки, снежинки, новогодняя тематика). Должна быть надпись: «С Новым годом». Упаковка должна быть прочной, не должна произвольно открываться, деформироваться при переноске, должна вмещать все содержимое новогоднего подарка. Упаковка должна быть одинакового образца, рассчитанная на перенос данного веса.  </w:t>
      </w:r>
    </w:p>
    <w:p w14:paraId="7E67DAD7" w14:textId="77777777" w:rsidR="0080340D" w:rsidRDefault="0080340D" w:rsidP="0080340D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eastAsia="Times New Roman" w:hAnsi="Tahoma" w:cs="Tahoma"/>
          <w:bCs/>
          <w:color w:val="000000" w:themeColor="text1"/>
        </w:rPr>
      </w:pPr>
      <w:r>
        <w:rPr>
          <w:rFonts w:ascii="Tahoma" w:eastAsia="Times New Roman" w:hAnsi="Tahoma" w:cs="Tahoma"/>
          <w:bCs/>
          <w:color w:val="000000" w:themeColor="text1"/>
        </w:rPr>
        <w:t xml:space="preserve">Упаковка должна соответствовать единым санитарно-эпидемиологическим и гигиеническим требованиям к товарам, подлежащим санитарно-эпидемиологическому надзору (контролю). Соответствовать требованиям ТР ТС 005/2011 «О безопасности упаковки», иметь экспертное заключение «Центра Госсанэпиднадзора». </w:t>
      </w:r>
    </w:p>
    <w:p w14:paraId="7143704D" w14:textId="53A2AA7C" w:rsidR="0080340D" w:rsidRDefault="0080340D" w:rsidP="0080340D">
      <w:pPr>
        <w:widowControl/>
        <w:tabs>
          <w:tab w:val="left" w:pos="360"/>
        </w:tabs>
        <w:autoSpaceDE/>
        <w:adjustRightInd/>
        <w:ind w:right="480" w:firstLine="709"/>
        <w:jc w:val="both"/>
        <w:rPr>
          <w:rFonts w:ascii="Tahoma" w:eastAsia="Times New Roman" w:hAnsi="Tahoma" w:cs="Tahoma"/>
          <w:bCs/>
          <w:color w:val="000000" w:themeColor="text1"/>
        </w:rPr>
      </w:pPr>
      <w:r>
        <w:rPr>
          <w:rFonts w:ascii="Tahoma" w:eastAsia="Times New Roman" w:hAnsi="Tahoma" w:cs="Tahoma"/>
          <w:bCs/>
          <w:color w:val="000000" w:themeColor="text1"/>
        </w:rPr>
        <w:t xml:space="preserve">Брендирование упаковки: размещение элементов фирменного стиля на лицевой стороне упаковки, в левом </w:t>
      </w:r>
      <w:r w:rsidR="00F1173D">
        <w:rPr>
          <w:rFonts w:ascii="Tahoma" w:eastAsia="Times New Roman" w:hAnsi="Tahoma" w:cs="Tahoma"/>
          <w:bCs/>
          <w:color w:val="000000" w:themeColor="text1"/>
        </w:rPr>
        <w:t>верхнем</w:t>
      </w:r>
      <w:r>
        <w:rPr>
          <w:rFonts w:ascii="Tahoma" w:eastAsia="Times New Roman" w:hAnsi="Tahoma" w:cs="Tahoma"/>
          <w:bCs/>
          <w:color w:val="000000" w:themeColor="text1"/>
        </w:rPr>
        <w:t xml:space="preserve"> углу.</w:t>
      </w:r>
    </w:p>
    <w:p w14:paraId="4338201A" w14:textId="77777777" w:rsidR="0080340D" w:rsidRDefault="0080340D" w:rsidP="0080340D">
      <w:pPr>
        <w:widowControl/>
        <w:tabs>
          <w:tab w:val="left" w:pos="360"/>
        </w:tabs>
        <w:autoSpaceDE/>
        <w:adjustRightInd/>
        <w:ind w:right="480" w:firstLine="709"/>
        <w:jc w:val="both"/>
        <w:rPr>
          <w:rFonts w:ascii="Tahoma" w:eastAsia="Times New Roman" w:hAnsi="Tahoma" w:cs="Tahoma"/>
          <w:bCs/>
          <w:color w:val="000000" w:themeColor="text1"/>
        </w:rPr>
      </w:pPr>
      <w:r>
        <w:rPr>
          <w:rFonts w:ascii="Tahoma" w:eastAsia="Times New Roman" w:hAnsi="Tahoma" w:cs="Tahoma"/>
          <w:bCs/>
          <w:color w:val="000000" w:themeColor="text1"/>
        </w:rPr>
        <w:t>Размер элемента: не менее 50х70 мм</w:t>
      </w:r>
    </w:p>
    <w:p w14:paraId="5B344F19" w14:textId="77777777" w:rsidR="0080340D" w:rsidRDefault="0080340D" w:rsidP="0080340D">
      <w:pPr>
        <w:widowControl/>
        <w:tabs>
          <w:tab w:val="left" w:pos="360"/>
        </w:tabs>
        <w:autoSpaceDE/>
        <w:adjustRightInd/>
        <w:ind w:right="480" w:firstLine="709"/>
        <w:jc w:val="both"/>
        <w:rPr>
          <w:rFonts w:ascii="Tahoma" w:eastAsia="Times New Roman" w:hAnsi="Tahoma" w:cs="Tahoma"/>
          <w:bCs/>
          <w:color w:val="000000" w:themeColor="text1"/>
        </w:rPr>
      </w:pPr>
      <w:r>
        <w:rPr>
          <w:rFonts w:ascii="Tahoma" w:eastAsia="Times New Roman" w:hAnsi="Tahoma" w:cs="Tahoma"/>
          <w:bCs/>
          <w:color w:val="000000" w:themeColor="text1"/>
        </w:rPr>
        <w:t xml:space="preserve">Написание сайта: </w:t>
      </w:r>
      <w:hyperlink r:id="rId8" w:history="1">
        <w:r>
          <w:rPr>
            <w:rStyle w:val="af3"/>
            <w:rFonts w:ascii="Tahoma" w:eastAsia="Times New Roman" w:hAnsi="Tahoma" w:cs="Tahoma"/>
            <w:bCs/>
            <w:color w:val="000000" w:themeColor="text1"/>
            <w:lang w:val="en-US"/>
          </w:rPr>
          <w:t>www</w:t>
        </w:r>
        <w:r>
          <w:rPr>
            <w:rStyle w:val="af3"/>
            <w:rFonts w:ascii="Tahoma" w:eastAsia="Times New Roman" w:hAnsi="Tahoma" w:cs="Tahoma"/>
            <w:bCs/>
            <w:color w:val="000000" w:themeColor="text1"/>
          </w:rPr>
          <w:t>.</w:t>
        </w:r>
        <w:r>
          <w:rPr>
            <w:rStyle w:val="af3"/>
            <w:rFonts w:ascii="Tahoma" w:eastAsia="Times New Roman" w:hAnsi="Tahoma" w:cs="Tahoma"/>
            <w:bCs/>
            <w:color w:val="000000" w:themeColor="text1"/>
            <w:lang w:val="en-US"/>
          </w:rPr>
          <w:t>esplus</w:t>
        </w:r>
        <w:r>
          <w:rPr>
            <w:rStyle w:val="af3"/>
            <w:rFonts w:ascii="Tahoma" w:eastAsia="Times New Roman" w:hAnsi="Tahoma" w:cs="Tahoma"/>
            <w:bCs/>
            <w:color w:val="000000" w:themeColor="text1"/>
          </w:rPr>
          <w:t>.</w:t>
        </w:r>
        <w:r>
          <w:rPr>
            <w:rStyle w:val="af3"/>
            <w:rFonts w:ascii="Tahoma" w:eastAsia="Times New Roman" w:hAnsi="Tahoma" w:cs="Tahoma"/>
            <w:bCs/>
            <w:color w:val="000000" w:themeColor="text1"/>
            <w:lang w:val="en-US"/>
          </w:rPr>
          <w:t>ru</w:t>
        </w:r>
      </w:hyperlink>
    </w:p>
    <w:p w14:paraId="00CB6121" w14:textId="26DC903E" w:rsidR="0080340D" w:rsidRDefault="0080340D" w:rsidP="0080340D">
      <w:pPr>
        <w:pStyle w:val="a6"/>
        <w:widowControl/>
        <w:tabs>
          <w:tab w:val="left" w:pos="360"/>
        </w:tabs>
        <w:autoSpaceDE/>
        <w:adjustRightInd/>
        <w:ind w:left="0" w:right="480"/>
        <w:jc w:val="both"/>
        <w:rPr>
          <w:rFonts w:ascii="Tahoma" w:eastAsia="Times New Roman" w:hAnsi="Tahoma" w:cs="Tahoma"/>
          <w:bCs/>
          <w:color w:val="000000" w:themeColor="text1"/>
        </w:rPr>
      </w:pPr>
      <w:r>
        <w:rPr>
          <w:rFonts w:ascii="Tahoma" w:eastAsia="Times New Roman" w:hAnsi="Tahoma" w:cs="Tahoma"/>
          <w:noProof/>
          <w:color w:val="000000" w:themeColor="text1"/>
        </w:rPr>
        <w:lastRenderedPageBreak/>
        <w:drawing>
          <wp:inline distT="0" distB="0" distL="0" distR="0" wp14:anchorId="3C278DD7" wp14:editId="03F69C73">
            <wp:extent cx="5438775" cy="30480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59E9CF" w14:textId="77777777" w:rsidR="0080340D" w:rsidRDefault="0080340D" w:rsidP="0080340D">
      <w:pPr>
        <w:pStyle w:val="a6"/>
        <w:widowControl/>
        <w:tabs>
          <w:tab w:val="left" w:pos="360"/>
        </w:tabs>
        <w:autoSpaceDE/>
        <w:adjustRightInd/>
        <w:ind w:left="0" w:right="480"/>
        <w:jc w:val="both"/>
        <w:rPr>
          <w:rFonts w:ascii="Tahoma" w:eastAsia="Times New Roman" w:hAnsi="Tahoma" w:cs="Tahoma"/>
          <w:bCs/>
          <w:color w:val="000000" w:themeColor="text1"/>
        </w:rPr>
      </w:pPr>
    </w:p>
    <w:p w14:paraId="356B743B" w14:textId="77777777" w:rsidR="0080340D" w:rsidRDefault="0080340D" w:rsidP="0080340D">
      <w:pPr>
        <w:pStyle w:val="a6"/>
        <w:widowControl/>
        <w:tabs>
          <w:tab w:val="left" w:pos="360"/>
        </w:tabs>
        <w:autoSpaceDE/>
        <w:adjustRightInd/>
        <w:ind w:left="0" w:right="480"/>
        <w:jc w:val="both"/>
        <w:rPr>
          <w:rFonts w:ascii="Tahoma" w:eastAsia="Times New Roman" w:hAnsi="Tahoma" w:cs="Tahoma"/>
          <w:bCs/>
          <w:color w:val="000000" w:themeColor="text1"/>
        </w:rPr>
      </w:pPr>
      <w:r>
        <w:rPr>
          <w:rFonts w:ascii="Tahoma" w:eastAsia="Times New Roman" w:hAnsi="Tahoma" w:cs="Tahoma"/>
          <w:bCs/>
          <w:color w:val="000000" w:themeColor="text1"/>
        </w:rPr>
        <w:t xml:space="preserve">     </w:t>
      </w:r>
    </w:p>
    <w:p w14:paraId="7656CC17" w14:textId="77777777" w:rsidR="0080340D" w:rsidRDefault="0080340D" w:rsidP="0080340D">
      <w:pPr>
        <w:pStyle w:val="a6"/>
        <w:widowControl/>
        <w:numPr>
          <w:ilvl w:val="2"/>
          <w:numId w:val="59"/>
        </w:numPr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Требования к качеству продукции, к упаковке и отгрузке продукции:</w:t>
      </w:r>
      <w:r>
        <w:rPr>
          <w:rFonts w:ascii="Tahoma" w:hAnsi="Tahoma" w:cs="Tahoma"/>
          <w:color w:val="000000" w:themeColor="text1"/>
        </w:rPr>
        <w:t xml:space="preserve"> </w:t>
      </w:r>
    </w:p>
    <w:p w14:paraId="7AE08FFA" w14:textId="77777777" w:rsidR="0080340D" w:rsidRDefault="0080340D" w:rsidP="0080340D">
      <w:pPr>
        <w:widowControl/>
        <w:autoSpaceDE/>
        <w:adjustRightInd/>
        <w:jc w:val="both"/>
        <w:rPr>
          <w:rFonts w:ascii="Tahoma" w:hAnsi="Tahoma" w:cs="Tahoma"/>
          <w:color w:val="000000" w:themeColor="text1"/>
        </w:rPr>
      </w:pPr>
      <w:r>
        <w:rPr>
          <w:rFonts w:ascii="Tahoma" w:eastAsia="Times New Roman" w:hAnsi="Tahoma" w:cs="Tahoma"/>
          <w:color w:val="000000" w:themeColor="text1"/>
        </w:rPr>
        <w:t xml:space="preserve">     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>
        <w:rPr>
          <w:rFonts w:ascii="Tahoma" w:hAnsi="Tahoma" w:cs="Tahoma"/>
          <w:color w:val="000000" w:themeColor="text1"/>
        </w:rPr>
        <w:t xml:space="preserve"> </w:t>
      </w:r>
    </w:p>
    <w:p w14:paraId="14007351" w14:textId="77777777" w:rsidR="0080340D" w:rsidRDefault="0080340D" w:rsidP="0080340D">
      <w:pPr>
        <w:widowControl/>
        <w:autoSpaceDE/>
        <w:adjustRightInd/>
        <w:jc w:val="both"/>
        <w:rPr>
          <w:rFonts w:ascii="Tahoma" w:eastAsia="Times New Roman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</w:t>
      </w:r>
      <w:r>
        <w:rPr>
          <w:rFonts w:ascii="Tahoma" w:eastAsia="Times New Roman" w:hAnsi="Tahoma" w:cs="Tahoma"/>
          <w:color w:val="000000" w:themeColor="text1"/>
        </w:rPr>
        <w:t>Продукция должна быть изготовлена в заводских условиях.</w:t>
      </w:r>
      <w:r>
        <w:rPr>
          <w:rFonts w:ascii="Tahoma" w:hAnsi="Tahoma" w:cs="Tahoma"/>
          <w:color w:val="000000" w:themeColor="text1"/>
        </w:rPr>
        <w:t xml:space="preserve"> Товар не должен быть в залоге, под арестом, не должен быть обременен риском конфискации.</w:t>
      </w:r>
    </w:p>
    <w:p w14:paraId="7054A9E3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</w:t>
      </w:r>
      <w:r>
        <w:rPr>
          <w:rFonts w:ascii="Tahoma" w:eastAsia="Times New Roman" w:hAnsi="Tahoma" w:cs="Tahoma"/>
          <w:snapToGrid w:val="0"/>
          <w:color w:val="000000" w:themeColor="text1"/>
        </w:rPr>
        <w:t xml:space="preserve">Продукция по своему качеству должна соответствовать действующим государственным (отраслевым) стандартам РФ,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Спецификации. </w:t>
      </w:r>
    </w:p>
    <w:p w14:paraId="7B0663E5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</w:p>
    <w:p w14:paraId="3F3340E7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b/>
          <w:snapToGrid w:val="0"/>
          <w:color w:val="000000" w:themeColor="text1"/>
        </w:rPr>
      </w:pPr>
      <w:r>
        <w:rPr>
          <w:rFonts w:ascii="Tahoma" w:eastAsia="Times New Roman" w:hAnsi="Tahoma" w:cs="Tahoma"/>
          <w:b/>
          <w:snapToGrid w:val="0"/>
          <w:color w:val="000000" w:themeColor="text1"/>
        </w:rPr>
        <w:t>2.2.2.1 Требования к маркировке</w:t>
      </w:r>
    </w:p>
    <w:p w14:paraId="2C4DA95F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>Наличие четкой, легко читаемой маркировки (этикетки), которая содержит информацию о продукте на русском языке.</w:t>
      </w:r>
    </w:p>
    <w:p w14:paraId="3A6777FB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>В маркировке кондитерских изделий обязательно должна содержаться следующая информация:</w:t>
      </w:r>
    </w:p>
    <w:p w14:paraId="2E72A330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>·        наименование продукта (наименование входящих в него кондитерских изделий с указанием количества конфет, шоколада, пачек);</w:t>
      </w:r>
    </w:p>
    <w:p w14:paraId="7EEB3B74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>·        наименование и местонахождение изготовителя и организации в Российской Федерации, уполномоченной изготовителем на принятие претензий от потребителей на ее территории (при наличии);</w:t>
      </w:r>
    </w:p>
    <w:p w14:paraId="2154DB3C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>·        масса нетто;</w:t>
      </w:r>
    </w:p>
    <w:p w14:paraId="4F6B5DA5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>·        товарный знак изготовителя (при наличии);</w:t>
      </w:r>
    </w:p>
    <w:p w14:paraId="64F45C67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>·        состав продукта;</w:t>
      </w:r>
    </w:p>
    <w:p w14:paraId="0D89D6FA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>·        пищевая ценность;</w:t>
      </w:r>
    </w:p>
    <w:p w14:paraId="7C08FC73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>·        условия хранения;</w:t>
      </w:r>
    </w:p>
    <w:p w14:paraId="7FC9BA7D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>·        срок годности;</w:t>
      </w:r>
    </w:p>
    <w:p w14:paraId="79045135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>·        изображение единого знака обращения продукции на рынке (ЕАС).</w:t>
      </w:r>
    </w:p>
    <w:p w14:paraId="35AC4B93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>Вся информация (маркировка) выносится на этикетку в соответствии с требованиями ТРТС 022/2011 «Пищевая продукция в части ее маркировки».</w:t>
      </w:r>
    </w:p>
    <w:p w14:paraId="2DDC20D8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</w:p>
    <w:p w14:paraId="70E4BB28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</w:p>
    <w:p w14:paraId="11ECF2AF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>Для кондитерских наборов, состоящих из различных видов и наименований изделий, кроме вышеперечисленных требований, указываются также:</w:t>
      </w:r>
    </w:p>
    <w:p w14:paraId="4A26CE82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>·        общий состав ингредиентов всех изделий, входящих в данный набор (без указания состава каждого конкретного наименования изделия);</w:t>
      </w:r>
    </w:p>
    <w:p w14:paraId="4DCD2E23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>·        средневзвешенная пищевая ценность входящих в набор изделий (без указания пищевой ценности каждого конкретного наименования изделия).</w:t>
      </w:r>
    </w:p>
    <w:p w14:paraId="536FD78B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 xml:space="preserve">   Если комплект новогодних подарков формирует сам продавец, то срок годности устанавливается по изделию с наименьшим сроком годности. Кроме того, в новогодних подарках не должно содержаться скоропортящихся продуктов, таких как кремовые кондитерские изделия.</w:t>
      </w:r>
    </w:p>
    <w:p w14:paraId="04ACDFBE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</w:p>
    <w:p w14:paraId="7710333E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b/>
          <w:snapToGrid w:val="0"/>
          <w:color w:val="000000" w:themeColor="text1"/>
        </w:rPr>
      </w:pPr>
      <w:r>
        <w:rPr>
          <w:rFonts w:ascii="Tahoma" w:eastAsia="Times New Roman" w:hAnsi="Tahoma" w:cs="Tahoma"/>
          <w:b/>
          <w:snapToGrid w:val="0"/>
          <w:color w:val="000000" w:themeColor="text1"/>
        </w:rPr>
        <w:t>2.2.2.2 Требования к составу подарка</w:t>
      </w:r>
    </w:p>
    <w:p w14:paraId="438ACCB5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>У продавца должны быть документы, подтверждающие качество и безопасность каждого наименования изделия, входящего в подарочный набор, а в набор должен быть вложен листок-вкладыш с указанной информацией.</w:t>
      </w:r>
    </w:p>
    <w:p w14:paraId="3EDC06E8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>К подаркам должен прилагаться список, в котором подробно указано наименование подарка, количество конфет, причем поштучно, с указанием не только их названия, даты выработки, сроков годности, но и фабрик-изготовителей.</w:t>
      </w:r>
    </w:p>
    <w:p w14:paraId="1A01D33E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</w:p>
    <w:p w14:paraId="5311A6A6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b/>
          <w:snapToGrid w:val="0"/>
          <w:color w:val="000000" w:themeColor="text1"/>
        </w:rPr>
      </w:pPr>
      <w:r>
        <w:rPr>
          <w:rFonts w:ascii="Tahoma" w:eastAsia="Times New Roman" w:hAnsi="Tahoma" w:cs="Tahoma"/>
          <w:b/>
          <w:snapToGrid w:val="0"/>
          <w:color w:val="000000" w:themeColor="text1"/>
        </w:rPr>
        <w:t>2.2.2.3 Требования к упаковке</w:t>
      </w:r>
    </w:p>
    <w:p w14:paraId="6732FFD3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hAnsi="Tahoma" w:cs="Tahoma"/>
          <w:color w:val="000000" w:themeColor="text1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хранении.</w:t>
      </w:r>
      <w:r>
        <w:rPr>
          <w:rFonts w:ascii="Tahoma" w:eastAsia="Times New Roman" w:hAnsi="Tahoma" w:cs="Tahoma"/>
          <w:snapToGrid w:val="0"/>
          <w:color w:val="000000" w:themeColor="text1"/>
        </w:rPr>
        <w:t xml:space="preserve"> Содержимое, а именно конфеты и другие сладости, должны быть хорошо защищены от внешнего воздействия, упаковка должна быть плотно закрытой, не мятой и не деформированной.</w:t>
      </w:r>
    </w:p>
    <w:p w14:paraId="2A8D3378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>Согласно п. 4 ст. 1 ТР ТС 005/2011 «О безопасности упаковки» упаковка подразделяется по используемым материалам на следующие типы:</w:t>
      </w:r>
    </w:p>
    <w:p w14:paraId="05FC5911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>·        металлическая;</w:t>
      </w:r>
    </w:p>
    <w:p w14:paraId="3CF185D1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>·        полимерная;</w:t>
      </w:r>
    </w:p>
    <w:p w14:paraId="18A775F3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>·        бумажная и картонная;</w:t>
      </w:r>
    </w:p>
    <w:p w14:paraId="6B64A8A4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>·        деревянная;</w:t>
      </w:r>
    </w:p>
    <w:p w14:paraId="0FA692B8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>·        из комбинированных материалов;</w:t>
      </w:r>
    </w:p>
    <w:p w14:paraId="04574921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>·        из текстильных материалов;</w:t>
      </w:r>
    </w:p>
    <w:p w14:paraId="239D37E1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>·        керамическая.</w:t>
      </w:r>
    </w:p>
    <w:p w14:paraId="617571C0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>Требования к безопасности упаковки регламентированы в статье 5 ТРТС 005/2011:</w:t>
      </w:r>
    </w:p>
    <w:p w14:paraId="7199C9BC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>- упаковка (укупорочные средства) должна быть спроектирована и изготовлена таким образом, чтобы при ее применении по назначению обеспечивалась минимизация риска, обусловленного конструкцией упаковки (укупорочных средств) и применяемыми материалами;</w:t>
      </w:r>
    </w:p>
    <w:p w14:paraId="33DD1C38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>- безопасность упаковки должна обеспечиваться совокупностью требований к применяемым материалам, контактирующим с пищевой продукцией, в части санитарно-гигиенических показателей; механическим показателям; химической стойкости; герметичности;</w:t>
      </w:r>
    </w:p>
    <w:p w14:paraId="449071FA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>-упаковка, предназначенная для упаковывания пищевой продукции, включая детское питание, игрушек, изделий детского ассортимента, не должна выделять в контактирующие с ними модельные и воздушную среды вещества в количествах, вредных для здоровья человека, превышающих предельно допустимые количества миграции химических веществ;</w:t>
      </w:r>
    </w:p>
    <w:p w14:paraId="7471514B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>- упаковка по механическим показателям и химической стойкости (если они предусмотрены конструкцией и назначением упаковки) должна соответствовать требованиям безопасности.</w:t>
      </w:r>
    </w:p>
    <w:p w14:paraId="3A48A368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b/>
          <w:snapToGrid w:val="0"/>
          <w:color w:val="000000" w:themeColor="text1"/>
        </w:rPr>
      </w:pPr>
      <w:r>
        <w:rPr>
          <w:rFonts w:ascii="Tahoma" w:eastAsia="Times New Roman" w:hAnsi="Tahoma" w:cs="Tahoma"/>
          <w:b/>
          <w:snapToGrid w:val="0"/>
          <w:color w:val="000000" w:themeColor="text1"/>
        </w:rPr>
        <w:t>2.2.2.4 Требования к игрушке</w:t>
      </w:r>
    </w:p>
    <w:p w14:paraId="0FB19BAF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>Требования к качеству и безопасности игрушек определяются ТР ТС 008/2011 «О безопасности игрушек». Так, все реализуемые игрушки должны соответствовать требованиям гигиенической безопасности:</w:t>
      </w:r>
    </w:p>
    <w:p w14:paraId="2BAE4651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>·        органолептические показатели (запах, привкус);</w:t>
      </w:r>
    </w:p>
    <w:p w14:paraId="57CC5EAD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>·   физические факторы (уровень звука, уровень напряженности электростатического поля, уровень напряженности электромагнитного поля радиочастотного диапазона, уровень локальной вибрации);</w:t>
      </w:r>
    </w:p>
    <w:p w14:paraId="5658F71A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>·      санитарно-химические показатели (миграция в модельные среды вредных химических веществ, перечень которых определяется в зависимости от химического состава материала, и нормы выделения вредных химических веществ из игрушек);</w:t>
      </w:r>
    </w:p>
    <w:p w14:paraId="2E0C7BA2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>·        токсиколого-гигиенические показатели (раздражающее действие на слизистые, индекс токсичности);</w:t>
      </w:r>
    </w:p>
    <w:p w14:paraId="2FEFD1DD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>·        микробиологические показатели.</w:t>
      </w:r>
    </w:p>
    <w:p w14:paraId="1E52E739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 xml:space="preserve">Если при подтверждении гигиенической безопасности выявляется несоответствие игрушки любому из контролируемых показателей, она признается </w:t>
      </w:r>
      <w:r>
        <w:rPr>
          <w:rFonts w:ascii="Tahoma" w:eastAsia="Times New Roman" w:hAnsi="Tahoma" w:cs="Tahoma"/>
          <w:snapToGrid w:val="0"/>
          <w:color w:val="000000" w:themeColor="text1"/>
        </w:rPr>
        <w:lastRenderedPageBreak/>
        <w:t>несоответствующей, и дальнейшие исследования прекращаются.</w:t>
      </w:r>
    </w:p>
    <w:p w14:paraId="6D7D4AAC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</w:p>
    <w:p w14:paraId="7AA6A7EF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</w:p>
    <w:p w14:paraId="66857AFA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>Маркировка игрушек должна быть достоверной, читаемой, доступной для идентификации и содержать следующую информацию:</w:t>
      </w:r>
    </w:p>
    <w:p w14:paraId="29CBAC1A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>·        наименование игрушки;</w:t>
      </w:r>
    </w:p>
    <w:p w14:paraId="05962EC6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>·        наименование страны, где изготовлена игрушка;</w:t>
      </w:r>
    </w:p>
    <w:p w14:paraId="6D8D26C9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>·        наименование и местонахождение изготовителя (уполномоченного изготовителем лица), импортера, информацию для связи с ними;</w:t>
      </w:r>
    </w:p>
    <w:p w14:paraId="5B15EA73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>·        товарный знак изготовителя (при наличии);</w:t>
      </w:r>
    </w:p>
    <w:p w14:paraId="72D01A50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>·        минимальный возраст ребенка, для которого предназначена игрушка или пиктограмма, обозначающая возраст ребенка;</w:t>
      </w:r>
    </w:p>
    <w:p w14:paraId="348E556A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>·        основной конструкционный материал (для детей до 3 лет) (при необходимости);</w:t>
      </w:r>
    </w:p>
    <w:p w14:paraId="536FA224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>·        способы ухода за игрушкой (при необходимости);</w:t>
      </w:r>
    </w:p>
    <w:p w14:paraId="7CAC28B9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>·        дата изготовления (месяц, год);</w:t>
      </w:r>
    </w:p>
    <w:p w14:paraId="73A345C1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>·        срок службы или срок годности (при их установлении);</w:t>
      </w:r>
    </w:p>
    <w:p w14:paraId="59B7E364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>·        условия хранения (при необходимости).</w:t>
      </w:r>
    </w:p>
    <w:p w14:paraId="7E9B4AEA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>Кроме того, в случае необходимости на маркировке должна быть предупредительная информация, содержащая указание об особых мерах предосторожности при использовании игрушки, например, на игрушках, не предназначенных для детей в возрасте до 3 лет, должно быть нанесено условное графическое обозначение с предупреждающим указанием возрастной группы</w:t>
      </w:r>
    </w:p>
    <w:p w14:paraId="2696002D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</w:p>
    <w:p w14:paraId="639179EA" w14:textId="77777777" w:rsidR="0080340D" w:rsidRDefault="0080340D" w:rsidP="0080340D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ab/>
      </w:r>
      <w:r>
        <w:rPr>
          <w:rFonts w:ascii="Tahoma" w:hAnsi="Tahoma" w:cs="Tahoma"/>
          <w:color w:val="000000" w:themeColor="text1"/>
        </w:rPr>
        <w:t>В случае поставки некачественного товара/недопоставки Поставщик обязан за свой счет произвести замену/поставку товара надлежащего качества в течение 10 календарных дней с момента получения уведомления о выявленных несоответствиях или недостатках товара от Покупателя.</w:t>
      </w:r>
    </w:p>
    <w:p w14:paraId="5EFEEF5B" w14:textId="77777777" w:rsidR="0080340D" w:rsidRDefault="0080340D" w:rsidP="0080340D">
      <w:pPr>
        <w:pStyle w:val="a6"/>
        <w:numPr>
          <w:ilvl w:val="2"/>
          <w:numId w:val="59"/>
        </w:numPr>
        <w:tabs>
          <w:tab w:val="left" w:pos="284"/>
        </w:tabs>
        <w:spacing w:before="100" w:beforeAutospacing="1"/>
        <w:jc w:val="both"/>
        <w:rPr>
          <w:rFonts w:ascii="Tahoma" w:hAnsi="Tahoma" w:cs="Tahoma"/>
          <w:i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 xml:space="preserve">Требования по передаче Заказчику технических и иных документов при поставке продукции: </w:t>
      </w:r>
      <w:r>
        <w:rPr>
          <w:rFonts w:ascii="Tahoma" w:hAnsi="Tahoma" w:cs="Tahoma"/>
          <w:color w:val="000000" w:themeColor="text1"/>
        </w:rPr>
        <w:t xml:space="preserve">  </w:t>
      </w:r>
    </w:p>
    <w:p w14:paraId="75315EBB" w14:textId="77777777" w:rsidR="0080340D" w:rsidRDefault="0080340D" w:rsidP="0080340D">
      <w:pPr>
        <w:widowControl/>
        <w:autoSpaceDE/>
        <w:adjustRightInd/>
        <w:jc w:val="both"/>
        <w:rPr>
          <w:rFonts w:ascii="Tahoma" w:eastAsia="Times New Roman" w:hAnsi="Tahoma" w:cs="Tahoma"/>
          <w:color w:val="000000" w:themeColor="text1"/>
        </w:rPr>
      </w:pPr>
      <w:r>
        <w:rPr>
          <w:rFonts w:ascii="Tahoma" w:eastAsia="Times New Roman" w:hAnsi="Tahoma" w:cs="Tahoma"/>
          <w:color w:val="000000" w:themeColor="text1"/>
        </w:rPr>
        <w:t xml:space="preserve">   Поставщик одновременно с передачей продукции обязан передать грузополучателю его принадлежности, а также относящиеся к нему документы на русском языке (технический паспорт, сертификаты соответствия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обязательства).</w:t>
      </w:r>
    </w:p>
    <w:p w14:paraId="020C22A0" w14:textId="77777777" w:rsidR="0080340D" w:rsidRDefault="0080340D" w:rsidP="0080340D">
      <w:pPr>
        <w:pStyle w:val="a6"/>
        <w:tabs>
          <w:tab w:val="left" w:pos="284"/>
        </w:tabs>
        <w:ind w:left="0"/>
        <w:jc w:val="both"/>
        <w:rPr>
          <w:rFonts w:ascii="Tahoma" w:hAnsi="Tahoma" w:cs="Tahoma"/>
          <w:i/>
          <w:color w:val="000000" w:themeColor="text1"/>
        </w:rPr>
      </w:pPr>
    </w:p>
    <w:p w14:paraId="2698FCD0" w14:textId="77777777" w:rsidR="0080340D" w:rsidRDefault="0080340D" w:rsidP="0080340D">
      <w:pPr>
        <w:pStyle w:val="a9"/>
        <w:numPr>
          <w:ilvl w:val="2"/>
          <w:numId w:val="59"/>
        </w:numPr>
        <w:tabs>
          <w:tab w:val="left" w:pos="284"/>
        </w:tabs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b/>
          <w:bCs/>
          <w:color w:val="000000" w:themeColor="text1"/>
        </w:rPr>
        <w:t xml:space="preserve">Требования к безопасности продукции:  </w:t>
      </w:r>
      <w:r>
        <w:rPr>
          <w:rFonts w:ascii="Tahoma" w:eastAsia="Times New Roman" w:hAnsi="Tahoma" w:cs="Tahoma"/>
          <w:snapToGrid w:val="0"/>
          <w:color w:val="000000" w:themeColor="text1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10" w:tooltip="Санитарные нормы" w:history="1">
        <w:r>
          <w:rPr>
            <w:rStyle w:val="af3"/>
            <w:rFonts w:ascii="Tahoma" w:eastAsia="Times New Roman" w:hAnsi="Tahoma" w:cs="Tahoma"/>
            <w:snapToGrid w:val="0"/>
            <w:color w:val="000000" w:themeColor="text1"/>
          </w:rPr>
          <w:t>санитарным нормам</w:t>
        </w:r>
      </w:hyperlink>
      <w:r>
        <w:rPr>
          <w:rFonts w:ascii="Tahoma" w:eastAsia="Times New Roman" w:hAnsi="Tahoma" w:cs="Tahoma"/>
          <w:snapToGrid w:val="0"/>
          <w:color w:val="000000" w:themeColor="text1"/>
        </w:rPr>
        <w:t xml:space="preserve"> и правилам, </w:t>
      </w:r>
      <w:hyperlink r:id="rId11" w:tooltip="Государственные стандарты" w:history="1">
        <w:r>
          <w:rPr>
            <w:rStyle w:val="af3"/>
            <w:rFonts w:ascii="Tahoma" w:eastAsia="Times New Roman" w:hAnsi="Tahoma" w:cs="Tahoma"/>
            <w:snapToGrid w:val="0"/>
            <w:color w:val="000000" w:themeColor="text1"/>
          </w:rPr>
          <w:t>государственным стандартам</w:t>
        </w:r>
      </w:hyperlink>
      <w:r>
        <w:rPr>
          <w:rFonts w:ascii="Tahoma" w:eastAsia="Times New Roman" w:hAnsi="Tahoma" w:cs="Tahoma"/>
          <w:snapToGrid w:val="0"/>
          <w:color w:val="000000" w:themeColor="text1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</w:p>
    <w:p w14:paraId="5627833E" w14:textId="77777777" w:rsidR="0080340D" w:rsidRDefault="0080340D" w:rsidP="0080340D">
      <w:pPr>
        <w:pStyle w:val="a6"/>
        <w:jc w:val="both"/>
        <w:rPr>
          <w:rFonts w:ascii="Tahoma" w:hAnsi="Tahoma" w:cs="Tahoma"/>
          <w:color w:val="000000" w:themeColor="text1"/>
        </w:rPr>
      </w:pPr>
    </w:p>
    <w:p w14:paraId="44E2BD89" w14:textId="77777777" w:rsidR="0080340D" w:rsidRDefault="0080340D" w:rsidP="0080340D">
      <w:pPr>
        <w:pStyle w:val="a"/>
        <w:numPr>
          <w:ilvl w:val="2"/>
          <w:numId w:val="59"/>
        </w:numPr>
        <w:tabs>
          <w:tab w:val="left" w:pos="284"/>
        </w:tabs>
        <w:snapToGrid w:val="0"/>
        <w:spacing w:line="240" w:lineRule="auto"/>
        <w:ind w:left="0" w:firstLine="0"/>
        <w:rPr>
          <w:rFonts w:ascii="Tahoma" w:eastAsiaTheme="minorEastAsia" w:hAnsi="Tahoma" w:cs="Tahoma"/>
          <w:color w:val="000000" w:themeColor="text1"/>
          <w:sz w:val="20"/>
        </w:rPr>
      </w:pPr>
      <w:r>
        <w:rPr>
          <w:rFonts w:ascii="Tahoma" w:hAnsi="Tahoma" w:cs="Tahoma"/>
          <w:b/>
          <w:bCs/>
          <w:color w:val="000000" w:themeColor="text1"/>
          <w:sz w:val="20"/>
        </w:rPr>
        <w:t>Порядок сдачи и приемки продукции:</w:t>
      </w:r>
      <w:r>
        <w:rPr>
          <w:rFonts w:ascii="Tahoma" w:hAnsi="Tahoma" w:cs="Tahoma"/>
          <w:color w:val="000000" w:themeColor="text1"/>
          <w:sz w:val="20"/>
        </w:rPr>
        <w:t xml:space="preserve"> Приемка Продукции по количеству</w:t>
      </w:r>
      <w:r>
        <w:rPr>
          <w:rFonts w:ascii="Tahoma" w:hAnsi="Tahoma" w:cs="Tahoma"/>
          <w:b/>
          <w:color w:val="000000" w:themeColor="text1"/>
          <w:sz w:val="20"/>
        </w:rPr>
        <w:t xml:space="preserve"> </w:t>
      </w:r>
      <w:r>
        <w:rPr>
          <w:rFonts w:ascii="Tahoma" w:eastAsiaTheme="minorEastAsia" w:hAnsi="Tahoma" w:cs="Tahoma"/>
          <w:color w:val="000000" w:themeColor="text1"/>
          <w:sz w:val="20"/>
        </w:rPr>
        <w:t>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Покупателю в соответствии с условиями поставки (п.2.1.Договора). Подтверждением факта приемки является подписание товарной накладной (форма ТОРГ-12).</w:t>
      </w:r>
    </w:p>
    <w:p w14:paraId="498E0CB5" w14:textId="77777777" w:rsidR="0080340D" w:rsidRDefault="0080340D" w:rsidP="0080340D">
      <w:pPr>
        <w:pStyle w:val="a6"/>
        <w:tabs>
          <w:tab w:val="left" w:pos="139"/>
          <w:tab w:val="left" w:pos="567"/>
        </w:tabs>
        <w:ind w:left="0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698A50B8" w14:textId="77777777" w:rsidR="0080340D" w:rsidRDefault="0080340D" w:rsidP="0080340D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rPr>
          <w:rFonts w:ascii="Tahoma" w:hAnsi="Tahoma" w:cs="Tahoma"/>
          <w:color w:val="000000" w:themeColor="text1"/>
          <w:sz w:val="20"/>
        </w:rPr>
      </w:pPr>
      <w:r>
        <w:rPr>
          <w:rFonts w:ascii="Tahoma" w:hAnsi="Tahoma" w:cs="Tahoma"/>
          <w:color w:val="000000" w:themeColor="text1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</w:t>
      </w:r>
    </w:p>
    <w:p w14:paraId="7A47A24B" w14:textId="77777777" w:rsidR="0080340D" w:rsidRDefault="0080340D" w:rsidP="0080340D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rPr>
          <w:rFonts w:ascii="Tahoma" w:hAnsi="Tahoma" w:cs="Tahoma"/>
          <w:color w:val="000000" w:themeColor="text1"/>
          <w:sz w:val="20"/>
        </w:rPr>
      </w:pPr>
    </w:p>
    <w:p w14:paraId="292A1654" w14:textId="77777777" w:rsidR="0080340D" w:rsidRDefault="0080340D" w:rsidP="0080340D">
      <w:pPr>
        <w:pStyle w:val="a6"/>
        <w:widowControl/>
        <w:autoSpaceDE/>
        <w:adjustRightInd/>
        <w:ind w:left="0"/>
        <w:jc w:val="both"/>
        <w:rPr>
          <w:rFonts w:ascii="Tahoma" w:eastAsia="Times New Roman" w:hAnsi="Tahoma" w:cs="Tahoma"/>
          <w:color w:val="000000" w:themeColor="text1"/>
        </w:rPr>
      </w:pPr>
      <w:r>
        <w:rPr>
          <w:rFonts w:ascii="Tahoma" w:eastAsia="Times New Roman" w:hAnsi="Tahoma" w:cs="Tahoma"/>
          <w:b/>
          <w:bCs/>
          <w:color w:val="000000" w:themeColor="text1"/>
        </w:rPr>
        <w:t xml:space="preserve">2.2.6 Требования по объему и сроку гарантий качества продукции: </w:t>
      </w:r>
      <w:r>
        <w:rPr>
          <w:rFonts w:ascii="Tahoma" w:eastAsia="Times New Roman" w:hAnsi="Tahoma" w:cs="Tahoma"/>
          <w:color w:val="000000" w:themeColor="text1"/>
        </w:rPr>
        <w:t>Поставщик продукции должен обеспечить предоставление гарантий изготовителя.</w:t>
      </w:r>
    </w:p>
    <w:p w14:paraId="4EA74A63" w14:textId="77777777" w:rsidR="0080340D" w:rsidRDefault="0080340D" w:rsidP="0080340D">
      <w:pPr>
        <w:pStyle w:val="a1"/>
        <w:numPr>
          <w:ilvl w:val="0"/>
          <w:numId w:val="0"/>
        </w:numPr>
        <w:tabs>
          <w:tab w:val="left" w:pos="360"/>
        </w:tabs>
        <w:spacing w:line="240" w:lineRule="auto"/>
        <w:ind w:left="426"/>
        <w:rPr>
          <w:rFonts w:ascii="Tahoma" w:hAnsi="Tahoma" w:cs="Tahoma"/>
          <w:color w:val="000000" w:themeColor="text1"/>
          <w:sz w:val="20"/>
        </w:rPr>
      </w:pPr>
      <w:r>
        <w:rPr>
          <w:rFonts w:ascii="Tahoma" w:hAnsi="Tahoma" w:cs="Tahoma"/>
          <w:color w:val="000000" w:themeColor="text1"/>
          <w:sz w:val="20"/>
        </w:rPr>
        <w:t xml:space="preserve"> </w:t>
      </w:r>
    </w:p>
    <w:p w14:paraId="02DDA8D0" w14:textId="77777777" w:rsidR="0080340D" w:rsidRDefault="0080340D" w:rsidP="0080340D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bCs/>
          <w:color w:val="000000" w:themeColor="text1"/>
        </w:rPr>
        <w:t xml:space="preserve"> </w:t>
      </w:r>
      <w:r>
        <w:rPr>
          <w:rFonts w:ascii="Tahoma" w:hAnsi="Tahoma" w:cs="Tahoma"/>
          <w:b/>
          <w:bCs/>
          <w:color w:val="000000" w:themeColor="text1"/>
        </w:rPr>
        <w:t xml:space="preserve">2.2.7 Требования по доставке: </w:t>
      </w:r>
      <w:r>
        <w:rPr>
          <w:rFonts w:ascii="Tahoma" w:hAnsi="Tahoma" w:cs="Tahoma"/>
          <w:color w:val="000000" w:themeColor="text1"/>
          <w:lang w:eastAsia="ar-SA"/>
        </w:rPr>
        <w:t>Продукция должна быть доставлена и разгружена Поставщиком за свой счет, своими силами и средствами на склад Заказчика по адресам городов РФ</w:t>
      </w:r>
      <w:r>
        <w:rPr>
          <w:rFonts w:ascii="Tahoma" w:hAnsi="Tahoma" w:cs="Tahoma"/>
          <w:color w:val="000000" w:themeColor="text1"/>
        </w:rPr>
        <w:t>. Место и объем доставки (уточняется на момент доставки):</w:t>
      </w:r>
    </w:p>
    <w:p w14:paraId="204F99E7" w14:textId="4DE2BE8A" w:rsidR="00F60491" w:rsidRPr="00C60084" w:rsidRDefault="00F60491" w:rsidP="00F60491">
      <w:pPr>
        <w:pStyle w:val="a6"/>
        <w:ind w:left="360"/>
        <w:rPr>
          <w:rFonts w:ascii="Tahoma" w:hAnsi="Tahoma" w:cs="Tahoma"/>
          <w:b/>
          <w:bCs/>
          <w:color w:val="000000" w:themeColor="text1"/>
        </w:rPr>
      </w:pPr>
    </w:p>
    <w:tbl>
      <w:tblPr>
        <w:tblStyle w:val="a8"/>
        <w:tblW w:w="14459" w:type="dxa"/>
        <w:tblInd w:w="-5" w:type="dxa"/>
        <w:tblLook w:val="04A0" w:firstRow="1" w:lastRow="0" w:firstColumn="1" w:lastColumn="0" w:noHBand="0" w:noVBand="1"/>
      </w:tblPr>
      <w:tblGrid>
        <w:gridCol w:w="993"/>
        <w:gridCol w:w="5244"/>
        <w:gridCol w:w="5957"/>
        <w:gridCol w:w="2265"/>
      </w:tblGrid>
      <w:tr w:rsidR="00C60084" w:rsidRPr="00C60084" w14:paraId="728D5A63" w14:textId="77777777" w:rsidTr="00174B79">
        <w:tc>
          <w:tcPr>
            <w:tcW w:w="993" w:type="dxa"/>
          </w:tcPr>
          <w:p w14:paraId="410D6BBD" w14:textId="77777777" w:rsidR="00F60491" w:rsidRPr="00C60084" w:rsidRDefault="00F60491" w:rsidP="00A653CE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C60084">
              <w:rPr>
                <w:rFonts w:ascii="Tahoma" w:hAnsi="Tahoma" w:cs="Tahoma"/>
                <w:b/>
                <w:color w:val="000000" w:themeColor="text1"/>
              </w:rPr>
              <w:lastRenderedPageBreak/>
              <w:t>№</w:t>
            </w:r>
          </w:p>
        </w:tc>
        <w:tc>
          <w:tcPr>
            <w:tcW w:w="5244" w:type="dxa"/>
          </w:tcPr>
          <w:p w14:paraId="3AEB135E" w14:textId="555663D3" w:rsidR="00F60491" w:rsidRPr="00C60084" w:rsidRDefault="00F60491" w:rsidP="00A653CE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C60084">
              <w:rPr>
                <w:rFonts w:ascii="Tahoma" w:hAnsi="Tahoma" w:cs="Tahoma"/>
                <w:b/>
                <w:color w:val="000000" w:themeColor="text1"/>
              </w:rPr>
              <w:t>Наименование</w:t>
            </w:r>
            <w:r w:rsidR="003C7F71">
              <w:rPr>
                <w:rFonts w:ascii="Tahoma" w:hAnsi="Tahoma" w:cs="Tahoma"/>
                <w:b/>
                <w:color w:val="000000" w:themeColor="text1"/>
              </w:rPr>
              <w:t xml:space="preserve"> Грузополучателя</w:t>
            </w:r>
          </w:p>
        </w:tc>
        <w:tc>
          <w:tcPr>
            <w:tcW w:w="5957" w:type="dxa"/>
          </w:tcPr>
          <w:p w14:paraId="6752D197" w14:textId="6E407363" w:rsidR="00F60491" w:rsidRPr="00C60084" w:rsidRDefault="00F60491" w:rsidP="00A653CE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C60084">
              <w:rPr>
                <w:rFonts w:ascii="Tahoma" w:hAnsi="Tahoma" w:cs="Tahoma"/>
                <w:b/>
                <w:color w:val="000000" w:themeColor="text1"/>
              </w:rPr>
              <w:t>Адрес</w:t>
            </w:r>
            <w:r w:rsidR="003C7F71">
              <w:rPr>
                <w:rFonts w:ascii="Tahoma" w:hAnsi="Tahoma" w:cs="Tahoma"/>
                <w:b/>
                <w:color w:val="000000" w:themeColor="text1"/>
              </w:rPr>
              <w:t xml:space="preserve"> доставки</w:t>
            </w:r>
          </w:p>
        </w:tc>
        <w:tc>
          <w:tcPr>
            <w:tcW w:w="2265" w:type="dxa"/>
          </w:tcPr>
          <w:p w14:paraId="6F3F82E4" w14:textId="293C2821" w:rsidR="00F60491" w:rsidRPr="00C60084" w:rsidRDefault="00207FEA" w:rsidP="00A653CE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C60084">
              <w:rPr>
                <w:rFonts w:ascii="Tahoma" w:hAnsi="Tahoma" w:cs="Tahoma"/>
                <w:b/>
                <w:color w:val="000000" w:themeColor="text1"/>
              </w:rPr>
              <w:t>Предварительный</w:t>
            </w:r>
            <w:r w:rsidR="00F60491" w:rsidRPr="00C60084">
              <w:rPr>
                <w:rFonts w:ascii="Tahoma" w:hAnsi="Tahoma" w:cs="Tahoma"/>
                <w:b/>
                <w:color w:val="000000" w:themeColor="text1"/>
              </w:rPr>
              <w:t xml:space="preserve"> объем (</w:t>
            </w:r>
            <w:r w:rsidR="006E6BEF">
              <w:rPr>
                <w:rFonts w:ascii="Tahoma" w:hAnsi="Tahoma" w:cs="Tahoma"/>
                <w:b/>
                <w:color w:val="000000" w:themeColor="text1"/>
              </w:rPr>
              <w:t>комплект</w:t>
            </w:r>
            <w:r w:rsidR="00F60491" w:rsidRPr="00C60084">
              <w:rPr>
                <w:rFonts w:ascii="Tahoma" w:hAnsi="Tahoma" w:cs="Tahoma"/>
                <w:b/>
                <w:color w:val="000000" w:themeColor="text1"/>
              </w:rPr>
              <w:t>)</w:t>
            </w:r>
          </w:p>
        </w:tc>
      </w:tr>
      <w:tr w:rsidR="00A566C0" w:rsidRPr="003C6EA7" w14:paraId="2464EA5F" w14:textId="77777777" w:rsidTr="00174B79">
        <w:trPr>
          <w:trHeight w:val="244"/>
        </w:trPr>
        <w:tc>
          <w:tcPr>
            <w:tcW w:w="993" w:type="dxa"/>
          </w:tcPr>
          <w:p w14:paraId="33D18805" w14:textId="43F64E31" w:rsidR="00A566C0" w:rsidRPr="00C60084" w:rsidRDefault="00A566C0" w:rsidP="00A566C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5244" w:type="dxa"/>
          </w:tcPr>
          <w:p w14:paraId="496B41BA" w14:textId="4164A7E4" w:rsidR="00A566C0" w:rsidRPr="003C7F71" w:rsidRDefault="003C7F71" w:rsidP="00A566C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rPr>
                <w:rFonts w:ascii="Tahoma" w:hAnsi="Tahoma" w:cs="Tahoma"/>
                <w:b/>
                <w:color w:val="000000" w:themeColor="text1"/>
              </w:rPr>
            </w:pPr>
            <w:r w:rsidRPr="003C7F71">
              <w:rPr>
                <w:rFonts w:ascii="Tahoma" w:hAnsi="Tahoma" w:cs="Tahoma"/>
                <w:b/>
                <w:color w:val="000000" w:themeColor="text1"/>
              </w:rPr>
              <w:t>АО «ЭнергосбыТ Плюс»</w:t>
            </w:r>
          </w:p>
        </w:tc>
        <w:tc>
          <w:tcPr>
            <w:tcW w:w="5957" w:type="dxa"/>
          </w:tcPr>
          <w:p w14:paraId="32C545ED" w14:textId="682E451B" w:rsidR="00A566C0" w:rsidRPr="00C60084" w:rsidRDefault="00A566C0" w:rsidP="00A566C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2265" w:type="dxa"/>
            <w:shd w:val="clear" w:color="auto" w:fill="auto"/>
            <w:vAlign w:val="bottom"/>
          </w:tcPr>
          <w:p w14:paraId="55186844" w14:textId="658631B8" w:rsidR="00A566C0" w:rsidRPr="00CF6449" w:rsidRDefault="00A566C0" w:rsidP="00A566C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933410" w:rsidRPr="003C6EA7" w14:paraId="2EBD18CF" w14:textId="77777777" w:rsidTr="00174B79">
        <w:tc>
          <w:tcPr>
            <w:tcW w:w="993" w:type="dxa"/>
          </w:tcPr>
          <w:p w14:paraId="4E80070B" w14:textId="6D6ED8E1" w:rsidR="00933410" w:rsidRPr="003C7F71" w:rsidRDefault="00933410" w:rsidP="00933410">
            <w:pPr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360"/>
              <w:jc w:val="both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1.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E90CB" w14:textId="6D0F4045" w:rsidR="00933410" w:rsidRPr="00C60084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Кировский филиал АО "ЭнергосбыТ Плюс"</w:t>
            </w:r>
          </w:p>
        </w:tc>
        <w:tc>
          <w:tcPr>
            <w:tcW w:w="5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5A685" w14:textId="0A819D2A" w:rsidR="00933410" w:rsidRPr="00C60084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both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г. Киров, ул. Преображенская, д.90</w:t>
            </w:r>
          </w:p>
        </w:tc>
        <w:tc>
          <w:tcPr>
            <w:tcW w:w="22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D21002" w14:textId="514230FF" w:rsidR="00933410" w:rsidRPr="00CF6449" w:rsidRDefault="00C71B82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color w:val="000000"/>
              </w:rPr>
              <w:t>675</w:t>
            </w:r>
          </w:p>
        </w:tc>
      </w:tr>
      <w:tr w:rsidR="00933410" w:rsidRPr="003C6EA7" w14:paraId="21FCF2FF" w14:textId="77777777" w:rsidTr="00174B79">
        <w:tc>
          <w:tcPr>
            <w:tcW w:w="993" w:type="dxa"/>
          </w:tcPr>
          <w:p w14:paraId="276D8F3F" w14:textId="54FCE44B" w:rsidR="00933410" w:rsidRPr="003C7F71" w:rsidRDefault="00933410" w:rsidP="00933410">
            <w:pPr>
              <w:pStyle w:val="a6"/>
              <w:numPr>
                <w:ilvl w:val="0"/>
                <w:numId w:val="56"/>
              </w:numPr>
              <w:tabs>
                <w:tab w:val="left" w:pos="1134"/>
                <w:tab w:val="left" w:pos="1418"/>
                <w:tab w:val="left" w:pos="1560"/>
                <w:tab w:val="left" w:pos="1701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93D8119" w14:textId="521399CB" w:rsidR="00933410" w:rsidRPr="00C60084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Самарский филиал АО "ЭнергосбыТ Плюс"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E69B5" w14:textId="765A7F32" w:rsidR="00933410" w:rsidRPr="00C60084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both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г. Самара, ул. Маяковского, 15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7A257D" w14:textId="278F68B4" w:rsidR="00933410" w:rsidRPr="00CF6449" w:rsidRDefault="00C71B82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250</w:t>
            </w:r>
          </w:p>
        </w:tc>
      </w:tr>
      <w:tr w:rsidR="00933410" w:rsidRPr="003C6EA7" w14:paraId="498FDAF7" w14:textId="77777777" w:rsidTr="00174B79">
        <w:tc>
          <w:tcPr>
            <w:tcW w:w="993" w:type="dxa"/>
          </w:tcPr>
          <w:p w14:paraId="0002D82A" w14:textId="04CF0397" w:rsidR="00933410" w:rsidRPr="003C7F71" w:rsidRDefault="00933410" w:rsidP="00933410">
            <w:pPr>
              <w:pStyle w:val="a6"/>
              <w:numPr>
                <w:ilvl w:val="0"/>
                <w:numId w:val="56"/>
              </w:numPr>
              <w:tabs>
                <w:tab w:val="left" w:pos="1134"/>
                <w:tab w:val="left" w:pos="1418"/>
                <w:tab w:val="left" w:pos="1560"/>
                <w:tab w:val="left" w:pos="1701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3D6BF" w14:textId="45C7CC83" w:rsidR="00933410" w:rsidRPr="00C60084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Оренбургский филиал АО "ЭнергосбыТ Плюс"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200F2" w14:textId="4687B591" w:rsidR="00933410" w:rsidRPr="00C60084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both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г. Оренбург, ул. Аксакова 3а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1B476B" w14:textId="57DDCD14" w:rsidR="00933410" w:rsidRPr="00CF6449" w:rsidRDefault="00C71B82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1005</w:t>
            </w:r>
          </w:p>
        </w:tc>
      </w:tr>
      <w:tr w:rsidR="00933410" w:rsidRPr="003C6EA7" w14:paraId="7B1CBB5E" w14:textId="77777777" w:rsidTr="00174B79">
        <w:trPr>
          <w:trHeight w:val="255"/>
        </w:trPr>
        <w:tc>
          <w:tcPr>
            <w:tcW w:w="993" w:type="dxa"/>
          </w:tcPr>
          <w:p w14:paraId="2ED022C1" w14:textId="14C97261" w:rsidR="00933410" w:rsidRPr="003C7F71" w:rsidRDefault="00933410" w:rsidP="00933410">
            <w:pPr>
              <w:pStyle w:val="a6"/>
              <w:numPr>
                <w:ilvl w:val="0"/>
                <w:numId w:val="56"/>
              </w:numPr>
              <w:tabs>
                <w:tab w:val="left" w:pos="1134"/>
                <w:tab w:val="left" w:pos="1418"/>
                <w:tab w:val="left" w:pos="1560"/>
                <w:tab w:val="left" w:pos="1701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1077484" w14:textId="0227CB33" w:rsidR="00933410" w:rsidRPr="00C60084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Филиал Марий Эл и Чувашии АО "ЭнергосбыТ Плюс"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C3870" w14:textId="7F58FF1E" w:rsidR="00933410" w:rsidRPr="00C60084" w:rsidRDefault="00933410" w:rsidP="00933410">
            <w:pPr>
              <w:pStyle w:val="a6"/>
              <w:ind w:left="0"/>
              <w:jc w:val="both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г. Чебоксары, ул. К. Маркса, д.52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5DD763" w14:textId="7BF796EC" w:rsidR="00933410" w:rsidRPr="00CF6449" w:rsidRDefault="00C71B82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92</w:t>
            </w:r>
          </w:p>
        </w:tc>
      </w:tr>
      <w:tr w:rsidR="00933410" w:rsidRPr="003C6EA7" w14:paraId="10BD968C" w14:textId="77777777" w:rsidTr="00174B79">
        <w:tc>
          <w:tcPr>
            <w:tcW w:w="993" w:type="dxa"/>
          </w:tcPr>
          <w:p w14:paraId="184CED27" w14:textId="0F35A166" w:rsidR="00933410" w:rsidRPr="003C7F71" w:rsidRDefault="00933410" w:rsidP="00933410">
            <w:pPr>
              <w:pStyle w:val="a6"/>
              <w:numPr>
                <w:ilvl w:val="0"/>
                <w:numId w:val="56"/>
              </w:numPr>
              <w:tabs>
                <w:tab w:val="left" w:pos="1134"/>
                <w:tab w:val="left" w:pos="1418"/>
                <w:tab w:val="left" w:pos="1560"/>
                <w:tab w:val="left" w:pos="1701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48F97DA" w14:textId="51E83EB4" w:rsidR="00933410" w:rsidRPr="00C60084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Владимирский филиал АО "ЭнергосбыТ Плюс"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174DD" w14:textId="68740450" w:rsidR="00933410" w:rsidRPr="00C60084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both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г. Владимир, ул. Батурина, д. 30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AD26FD" w14:textId="0F5C96A1" w:rsidR="00933410" w:rsidRPr="00CF6449" w:rsidRDefault="00C71B82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250</w:t>
            </w:r>
          </w:p>
        </w:tc>
      </w:tr>
      <w:tr w:rsidR="00933410" w:rsidRPr="003C6EA7" w14:paraId="52B24DE1" w14:textId="77777777" w:rsidTr="00174B79">
        <w:tc>
          <w:tcPr>
            <w:tcW w:w="993" w:type="dxa"/>
          </w:tcPr>
          <w:p w14:paraId="54453C25" w14:textId="177D7556" w:rsidR="00933410" w:rsidRPr="003C7F71" w:rsidRDefault="00933410" w:rsidP="00933410">
            <w:pPr>
              <w:pStyle w:val="a6"/>
              <w:numPr>
                <w:ilvl w:val="0"/>
                <w:numId w:val="56"/>
              </w:numPr>
              <w:tabs>
                <w:tab w:val="left" w:pos="1134"/>
                <w:tab w:val="left" w:pos="1418"/>
                <w:tab w:val="left" w:pos="1560"/>
                <w:tab w:val="left" w:pos="1701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32154" w14:textId="2255591E" w:rsidR="00933410" w:rsidRPr="00C60084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Удмуртский филиал АО "ЭнергосбыТ Плюс"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26410" w14:textId="615247EF" w:rsidR="00933410" w:rsidRPr="00C60084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both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г. Ижевск, ул. Орджоникидзе, д. 52а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F59DC3" w14:textId="227611F6" w:rsidR="00933410" w:rsidRPr="00CF6449" w:rsidRDefault="00C71B82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486</w:t>
            </w:r>
          </w:p>
        </w:tc>
      </w:tr>
      <w:tr w:rsidR="00933410" w:rsidRPr="003C6EA7" w14:paraId="5616B085" w14:textId="77777777" w:rsidTr="00174B79">
        <w:tc>
          <w:tcPr>
            <w:tcW w:w="993" w:type="dxa"/>
          </w:tcPr>
          <w:p w14:paraId="1D629D50" w14:textId="430B2F52" w:rsidR="00933410" w:rsidRPr="003C7F71" w:rsidRDefault="00933410" w:rsidP="00933410">
            <w:pPr>
              <w:pStyle w:val="a6"/>
              <w:numPr>
                <w:ilvl w:val="0"/>
                <w:numId w:val="56"/>
              </w:numPr>
              <w:tabs>
                <w:tab w:val="left" w:pos="1134"/>
                <w:tab w:val="left" w:pos="1418"/>
                <w:tab w:val="left" w:pos="1560"/>
                <w:tab w:val="left" w:pos="1701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207BF" w14:textId="35F02AA6" w:rsidR="00933410" w:rsidRPr="00C60084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Мордовский филиал АО "ЭнергосбыТ Плюс"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FE342" w14:textId="10FE5D38" w:rsidR="00933410" w:rsidRPr="00C60084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both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г. Саранск, пр. Ленина д. 25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1E2FA5" w14:textId="43D6CAB6" w:rsidR="00933410" w:rsidRPr="00CF6449" w:rsidRDefault="00C71B82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38</w:t>
            </w:r>
          </w:p>
        </w:tc>
      </w:tr>
      <w:tr w:rsidR="00933410" w:rsidRPr="003C6EA7" w14:paraId="5E8A39A3" w14:textId="77777777" w:rsidTr="00174B79">
        <w:tc>
          <w:tcPr>
            <w:tcW w:w="993" w:type="dxa"/>
          </w:tcPr>
          <w:p w14:paraId="3F7EC784" w14:textId="1F2336C8" w:rsidR="00933410" w:rsidRPr="003C7F71" w:rsidRDefault="00933410" w:rsidP="00933410">
            <w:pPr>
              <w:pStyle w:val="a6"/>
              <w:numPr>
                <w:ilvl w:val="0"/>
                <w:numId w:val="56"/>
              </w:numPr>
              <w:tabs>
                <w:tab w:val="left" w:pos="1134"/>
                <w:tab w:val="left" w:pos="1418"/>
                <w:tab w:val="left" w:pos="1560"/>
                <w:tab w:val="left" w:pos="1701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377DE" w14:textId="5B769AA6" w:rsidR="00933410" w:rsidRPr="00C60084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Нижегородский филиал АО "ЭнергосбыТ Плюс"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A4E19" w14:textId="5B16835E" w:rsidR="00933410" w:rsidRPr="00C60084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both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г. Нижний Новгород, ул. Алексеевская, 10/16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B2F5BE" w14:textId="016A3984" w:rsidR="00933410" w:rsidRPr="00CF6449" w:rsidRDefault="00C71B82" w:rsidP="00C35B8D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103</w:t>
            </w:r>
          </w:p>
        </w:tc>
      </w:tr>
      <w:tr w:rsidR="00933410" w:rsidRPr="003C6EA7" w14:paraId="08AED53E" w14:textId="77777777" w:rsidTr="00F30FF5">
        <w:trPr>
          <w:trHeight w:val="337"/>
        </w:trPr>
        <w:tc>
          <w:tcPr>
            <w:tcW w:w="993" w:type="dxa"/>
          </w:tcPr>
          <w:p w14:paraId="77D20438" w14:textId="24F94FE7" w:rsidR="00933410" w:rsidRPr="003C7F71" w:rsidRDefault="00933410" w:rsidP="00933410">
            <w:pPr>
              <w:pStyle w:val="a6"/>
              <w:numPr>
                <w:ilvl w:val="0"/>
                <w:numId w:val="56"/>
              </w:numPr>
              <w:tabs>
                <w:tab w:val="left" w:pos="1134"/>
                <w:tab w:val="left" w:pos="1418"/>
                <w:tab w:val="left" w:pos="1560"/>
                <w:tab w:val="left" w:pos="1701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8C8A9" w14:textId="3C3C835F" w:rsidR="00933410" w:rsidRPr="00C60084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Свердловский филиал АО "ЭнергосбыТ Плюс"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6E006" w14:textId="2EF92129" w:rsidR="00933410" w:rsidRPr="00C60084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both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г. Екатеринбург, ул. Кузнечная, 92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3D1DD9" w14:textId="74DF213A" w:rsidR="00933410" w:rsidRPr="00C71B82" w:rsidRDefault="00214D94" w:rsidP="00657745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871</w:t>
            </w:r>
          </w:p>
        </w:tc>
      </w:tr>
      <w:tr w:rsidR="00933410" w:rsidRPr="003C6EA7" w14:paraId="4791A1EB" w14:textId="77777777" w:rsidTr="00A82F5E">
        <w:tc>
          <w:tcPr>
            <w:tcW w:w="993" w:type="dxa"/>
          </w:tcPr>
          <w:p w14:paraId="363762F9" w14:textId="0B7B2212" w:rsidR="00933410" w:rsidRPr="003C7F71" w:rsidRDefault="00933410" w:rsidP="00933410">
            <w:pPr>
              <w:pStyle w:val="a6"/>
              <w:numPr>
                <w:ilvl w:val="0"/>
                <w:numId w:val="56"/>
              </w:numPr>
              <w:tabs>
                <w:tab w:val="left" w:pos="1134"/>
                <w:tab w:val="left" w:pos="1418"/>
                <w:tab w:val="left" w:pos="1560"/>
                <w:tab w:val="left" w:pos="1701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51013" w14:textId="1A23B53E" w:rsidR="00933410" w:rsidRPr="00C60084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both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Свердловский филиал АО "ЭнергосбыТ Плюс"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46B159" w14:textId="25621DEA" w:rsidR="00933410" w:rsidRPr="00C60084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both"/>
              <w:rPr>
                <w:rFonts w:ascii="Tahoma" w:hAnsi="Tahoma" w:cs="Tahoma"/>
                <w:color w:val="000000" w:themeColor="text1"/>
              </w:rPr>
            </w:pPr>
            <w:r>
              <w:rPr>
                <w:color w:val="000000"/>
              </w:rPr>
              <w:t>г. Иркутск, ул. Пискунова д.160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0E7454" w14:textId="4459D86D" w:rsidR="00933410" w:rsidRPr="00CF6449" w:rsidRDefault="00214D94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14</w:t>
            </w:r>
          </w:p>
        </w:tc>
      </w:tr>
      <w:tr w:rsidR="00933410" w:rsidRPr="003C6EA7" w14:paraId="7CCDBAFA" w14:textId="77777777" w:rsidTr="00A82F5E">
        <w:tc>
          <w:tcPr>
            <w:tcW w:w="993" w:type="dxa"/>
          </w:tcPr>
          <w:p w14:paraId="38FD8153" w14:textId="0DD6B527" w:rsidR="00933410" w:rsidRPr="003C7F71" w:rsidRDefault="00933410" w:rsidP="00933410">
            <w:pPr>
              <w:pStyle w:val="a6"/>
              <w:numPr>
                <w:ilvl w:val="0"/>
                <w:numId w:val="56"/>
              </w:numPr>
              <w:tabs>
                <w:tab w:val="left" w:pos="1134"/>
                <w:tab w:val="left" w:pos="1418"/>
                <w:tab w:val="left" w:pos="1560"/>
                <w:tab w:val="left" w:pos="1701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57E1EE14" w14:textId="1B1AC79E" w:rsidR="00933410" w:rsidRPr="00C60084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Пензенский филиал АО "ЭнергосбыТ Плюс"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74FDB" w14:textId="635A24C3" w:rsidR="00933410" w:rsidRPr="00C60084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both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г. Пенза, Гагарина, 11а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3F4F30" w14:textId="0C5190A2" w:rsidR="00933410" w:rsidRPr="006014DF" w:rsidRDefault="006014DF" w:rsidP="00C35B8D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>
              <w:rPr>
                <w:rFonts w:ascii="Tahoma" w:hAnsi="Tahoma" w:cs="Tahoma"/>
                <w:color w:val="000000" w:themeColor="text1"/>
                <w:lang w:val="en-US"/>
              </w:rPr>
              <w:t>50</w:t>
            </w:r>
          </w:p>
        </w:tc>
      </w:tr>
      <w:tr w:rsidR="00933410" w:rsidRPr="003C6EA7" w14:paraId="5E644553" w14:textId="77777777" w:rsidTr="00174B79">
        <w:tc>
          <w:tcPr>
            <w:tcW w:w="993" w:type="dxa"/>
          </w:tcPr>
          <w:p w14:paraId="7B8B0127" w14:textId="00F05DE2" w:rsidR="00933410" w:rsidRPr="003C7F71" w:rsidRDefault="00933410" w:rsidP="00933410">
            <w:pPr>
              <w:pStyle w:val="a6"/>
              <w:numPr>
                <w:ilvl w:val="0"/>
                <w:numId w:val="56"/>
              </w:numPr>
              <w:tabs>
                <w:tab w:val="left" w:pos="1134"/>
                <w:tab w:val="left" w:pos="1418"/>
                <w:tab w:val="left" w:pos="1560"/>
                <w:tab w:val="left" w:pos="1701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661E2" w14:textId="4AA4668C" w:rsidR="00933410" w:rsidRPr="00C60084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Саратовский филиал АО "ЭнергосбыТ Плюс"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5E715" w14:textId="10AD7A4E" w:rsidR="00933410" w:rsidRPr="00C60084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both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г. Саратов, ул. Чернышевского, 52А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1ECB25" w14:textId="17E3728C" w:rsidR="00933410" w:rsidRPr="00CF6449" w:rsidRDefault="005F79D1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125</w:t>
            </w:r>
          </w:p>
        </w:tc>
      </w:tr>
      <w:tr w:rsidR="00933410" w:rsidRPr="003C6EA7" w14:paraId="013C1766" w14:textId="77777777" w:rsidTr="00F30FF5">
        <w:tc>
          <w:tcPr>
            <w:tcW w:w="993" w:type="dxa"/>
            <w:tcBorders>
              <w:bottom w:val="single" w:sz="4" w:space="0" w:color="auto"/>
            </w:tcBorders>
          </w:tcPr>
          <w:p w14:paraId="47C456CC" w14:textId="204E49DF" w:rsidR="00933410" w:rsidRPr="003C7F71" w:rsidRDefault="00933410" w:rsidP="00933410">
            <w:pPr>
              <w:pStyle w:val="a6"/>
              <w:numPr>
                <w:ilvl w:val="0"/>
                <w:numId w:val="56"/>
              </w:numPr>
              <w:tabs>
                <w:tab w:val="left" w:pos="1134"/>
                <w:tab w:val="left" w:pos="1418"/>
                <w:tab w:val="left" w:pos="1560"/>
                <w:tab w:val="left" w:pos="1701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0485A6D" w14:textId="510E2B8A" w:rsidR="00933410" w:rsidRPr="00C60084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Ульяновский филиал АО "ЭнергосбыТ Плюс"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C1E735" w14:textId="2A627679" w:rsidR="00933410" w:rsidRPr="00C60084" w:rsidRDefault="00C71B82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both"/>
              <w:rPr>
                <w:rFonts w:ascii="Tahoma" w:hAnsi="Tahoma" w:cs="Tahoma"/>
                <w:color w:val="000000" w:themeColor="text1"/>
              </w:rPr>
            </w:pPr>
            <w:r w:rsidRPr="00C71B82">
              <w:rPr>
                <w:rFonts w:ascii="Tahoma" w:hAnsi="Tahoma" w:cs="Tahoma"/>
                <w:color w:val="000000"/>
              </w:rPr>
              <w:t>г. Ульяновск, ул.Промышленная, д. 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3CFAD66" w14:textId="0F12F031" w:rsidR="00933410" w:rsidRPr="00CF6449" w:rsidRDefault="00C71B82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72</w:t>
            </w:r>
          </w:p>
        </w:tc>
      </w:tr>
      <w:tr w:rsidR="00F30FF5" w:rsidRPr="003C6EA7" w14:paraId="26E90343" w14:textId="77777777" w:rsidTr="00F30FF5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5797" w14:textId="77777777" w:rsidR="00F30FF5" w:rsidRPr="003C7F71" w:rsidRDefault="00F30FF5" w:rsidP="00F30FF5">
            <w:pPr>
              <w:pStyle w:val="a6"/>
              <w:numPr>
                <w:ilvl w:val="0"/>
                <w:numId w:val="56"/>
              </w:numPr>
              <w:tabs>
                <w:tab w:val="left" w:pos="1134"/>
                <w:tab w:val="left" w:pos="1418"/>
                <w:tab w:val="left" w:pos="1560"/>
                <w:tab w:val="left" w:pos="1701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32DD3" w14:textId="6985BC37" w:rsidR="00F30FF5" w:rsidRDefault="00F30FF5" w:rsidP="00F30FF5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Ивановский филиал АО "ЭнергосбыТ Плюс"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1B5C5" w14:textId="31F46EA4" w:rsidR="00F30FF5" w:rsidRDefault="00F30FF5" w:rsidP="00F30FF5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both"/>
              <w:rPr>
                <w:rFonts w:ascii="Tahoma" w:hAnsi="Tahoma" w:cs="Tahoma"/>
                <w:color w:val="000000"/>
              </w:rPr>
            </w:pPr>
            <w:r w:rsidRPr="00F30FF5">
              <w:rPr>
                <w:rFonts w:ascii="Tahoma" w:hAnsi="Tahoma" w:cs="Tahoma"/>
                <w:color w:val="000000"/>
              </w:rPr>
              <w:t>г. Иваново, ул. Смирнова, д.11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7104B" w14:textId="6495BC0E" w:rsidR="00F30FF5" w:rsidRPr="006014DF" w:rsidRDefault="00C71B82" w:rsidP="00C35B8D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</w:rPr>
              <w:t>196</w:t>
            </w:r>
          </w:p>
        </w:tc>
      </w:tr>
      <w:tr w:rsidR="00F30FF5" w:rsidRPr="003C6EA7" w14:paraId="60C5EF55" w14:textId="77777777" w:rsidTr="00F30FF5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A428C" w14:textId="7674AE46" w:rsidR="00F30FF5" w:rsidRPr="003C7F71" w:rsidRDefault="00F30FF5" w:rsidP="00F30FF5">
            <w:pPr>
              <w:pStyle w:val="a6"/>
              <w:numPr>
                <w:ilvl w:val="0"/>
                <w:numId w:val="56"/>
              </w:numPr>
              <w:tabs>
                <w:tab w:val="left" w:pos="1134"/>
                <w:tab w:val="left" w:pos="1418"/>
                <w:tab w:val="left" w:pos="1560"/>
                <w:tab w:val="left" w:pos="1701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6E8CF" w14:textId="63DCFD02" w:rsidR="00F30FF5" w:rsidRPr="00C60084" w:rsidRDefault="00F30FF5" w:rsidP="00F30FF5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Пермский филиал АО "ЭнергосбыТ Плюс"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E2491" w14:textId="36712CFC" w:rsidR="00F30FF5" w:rsidRPr="00C60084" w:rsidRDefault="00F30FF5" w:rsidP="00F30FF5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both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г. Пермь, ул. Ленина, 77а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DA093" w14:textId="4B85EC75" w:rsidR="00F30FF5" w:rsidRPr="00CF6449" w:rsidRDefault="00C71B82" w:rsidP="00F30FF5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221</w:t>
            </w:r>
          </w:p>
        </w:tc>
      </w:tr>
      <w:tr w:rsidR="00F30FF5" w:rsidRPr="003C6EA7" w14:paraId="38877CF4" w14:textId="77777777" w:rsidTr="003C7F71">
        <w:tc>
          <w:tcPr>
            <w:tcW w:w="12194" w:type="dxa"/>
            <w:gridSpan w:val="3"/>
          </w:tcPr>
          <w:p w14:paraId="14E027F1" w14:textId="38CCF8FB" w:rsidR="00F30FF5" w:rsidRPr="00EF4B29" w:rsidRDefault="00F30FF5" w:rsidP="00F30FF5">
            <w:pPr>
              <w:pStyle w:val="a6"/>
              <w:tabs>
                <w:tab w:val="left" w:pos="6524"/>
              </w:tabs>
              <w:ind w:left="0"/>
              <w:jc w:val="both"/>
              <w:rPr>
                <w:rFonts w:ascii="Tahoma" w:hAnsi="Tahoma" w:cs="Tahoma"/>
                <w:b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ab/>
            </w:r>
            <w:r>
              <w:rPr>
                <w:rFonts w:ascii="Tahoma" w:hAnsi="Tahoma" w:cs="Tahoma"/>
                <w:b/>
                <w:color w:val="000000" w:themeColor="text1"/>
              </w:rPr>
              <w:t>ВСЕГО</w:t>
            </w:r>
            <w:r w:rsidRPr="00EF4B29">
              <w:rPr>
                <w:rFonts w:ascii="Tahoma" w:hAnsi="Tahoma" w:cs="Tahoma"/>
                <w:b/>
                <w:color w:val="000000" w:themeColor="text1"/>
              </w:rPr>
              <w:t>:</w:t>
            </w:r>
          </w:p>
        </w:tc>
        <w:tc>
          <w:tcPr>
            <w:tcW w:w="2265" w:type="dxa"/>
            <w:vAlign w:val="bottom"/>
          </w:tcPr>
          <w:p w14:paraId="76691640" w14:textId="007EA596" w:rsidR="00F30FF5" w:rsidRPr="00656406" w:rsidRDefault="00656406" w:rsidP="00657745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b/>
                <w:color w:val="000000" w:themeColor="text1"/>
                <w:highlight w:val="yellow"/>
              </w:rPr>
            </w:pPr>
            <w:r w:rsidRPr="00656406">
              <w:rPr>
                <w:rFonts w:ascii="Tahoma" w:hAnsi="Tahoma" w:cs="Tahoma"/>
                <w:b/>
                <w:color w:val="000000" w:themeColor="text1"/>
              </w:rPr>
              <w:t>4448</w:t>
            </w:r>
          </w:p>
        </w:tc>
      </w:tr>
    </w:tbl>
    <w:p w14:paraId="0EB496E4" w14:textId="77777777" w:rsidR="00F60491" w:rsidRPr="00C60084" w:rsidRDefault="00F60491" w:rsidP="00F60491">
      <w:pPr>
        <w:pStyle w:val="a6"/>
        <w:ind w:left="360"/>
        <w:rPr>
          <w:rFonts w:ascii="Tahoma" w:hAnsi="Tahoma" w:cs="Tahoma"/>
          <w:color w:val="000000" w:themeColor="text1"/>
        </w:rPr>
      </w:pPr>
    </w:p>
    <w:p w14:paraId="3848EA06" w14:textId="56AEDCA4" w:rsidR="004D47F2" w:rsidRPr="00C60084" w:rsidRDefault="009779FE" w:rsidP="006754E4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 w:themeColor="text1"/>
        </w:rPr>
      </w:pPr>
      <w:r w:rsidRPr="00DF6C15">
        <w:rPr>
          <w:rFonts w:ascii="Tahoma" w:eastAsia="Times New Roman" w:hAnsi="Tahoma" w:cs="Tahoma"/>
          <w:b/>
          <w:bCs/>
          <w:color w:val="000000" w:themeColor="text1"/>
        </w:rPr>
        <w:t>3.</w:t>
      </w:r>
      <w:r>
        <w:rPr>
          <w:rFonts w:ascii="Tahoma" w:eastAsia="Times New Roman" w:hAnsi="Tahoma" w:cs="Tahoma"/>
          <w:bCs/>
          <w:color w:val="000000" w:themeColor="text1"/>
        </w:rPr>
        <w:t xml:space="preserve"> </w:t>
      </w:r>
      <w:r w:rsidR="004D47F2" w:rsidRPr="00C60084">
        <w:rPr>
          <w:rFonts w:ascii="Tahoma" w:eastAsia="Times New Roman" w:hAnsi="Tahoma" w:cs="Tahoma"/>
          <w:b/>
          <w:bCs/>
          <w:color w:val="000000" w:themeColor="text1"/>
        </w:rPr>
        <w:t>Требование к участнику закупки</w:t>
      </w:r>
    </w:p>
    <w:p w14:paraId="7CE6B42D" w14:textId="0D5364BC" w:rsidR="005140F4" w:rsidRPr="00C60084" w:rsidRDefault="009779FE" w:rsidP="00E208A6">
      <w:pPr>
        <w:widowControl/>
        <w:tabs>
          <w:tab w:val="left" w:pos="360"/>
        </w:tabs>
        <w:autoSpaceDE/>
        <w:autoSpaceDN/>
        <w:adjustRightInd/>
        <w:ind w:right="-1"/>
        <w:jc w:val="both"/>
        <w:rPr>
          <w:rFonts w:ascii="Tahoma" w:eastAsia="Times New Roman" w:hAnsi="Tahoma" w:cs="Tahoma"/>
          <w:bCs/>
          <w:color w:val="000000" w:themeColor="text1"/>
        </w:rPr>
      </w:pPr>
      <w:r>
        <w:rPr>
          <w:rFonts w:ascii="Tahoma" w:eastAsia="Times New Roman" w:hAnsi="Tahoma" w:cs="Tahoma"/>
          <w:bCs/>
          <w:color w:val="000000" w:themeColor="text1"/>
        </w:rPr>
        <w:t>3</w:t>
      </w:r>
      <w:r w:rsidR="004D47F2" w:rsidRPr="00C60084">
        <w:rPr>
          <w:rFonts w:ascii="Tahoma" w:eastAsia="Times New Roman" w:hAnsi="Tahoma" w:cs="Tahoma"/>
          <w:bCs/>
          <w:color w:val="000000" w:themeColor="text1"/>
        </w:rPr>
        <w:t>.1 Участник закупки в составе своей заявки, должен</w:t>
      </w:r>
      <w:r w:rsidR="00DC7705" w:rsidRPr="00C60084">
        <w:rPr>
          <w:rFonts w:ascii="Tahoma" w:eastAsia="Times New Roman" w:hAnsi="Tahoma" w:cs="Tahoma"/>
          <w:bCs/>
          <w:color w:val="000000" w:themeColor="text1"/>
        </w:rPr>
        <w:t xml:space="preserve"> предоставить</w:t>
      </w:r>
      <w:r w:rsidR="005140F4" w:rsidRPr="00C60084">
        <w:rPr>
          <w:rFonts w:ascii="Tahoma" w:eastAsia="Times New Roman" w:hAnsi="Tahoma" w:cs="Tahoma"/>
          <w:bCs/>
          <w:color w:val="000000" w:themeColor="text1"/>
        </w:rPr>
        <w:t>,</w:t>
      </w:r>
      <w:r w:rsidR="004D47F2" w:rsidRPr="00C60084">
        <w:rPr>
          <w:rFonts w:ascii="Tahoma" w:eastAsia="Times New Roman" w:hAnsi="Tahoma" w:cs="Tahoma"/>
          <w:bCs/>
          <w:color w:val="000000" w:themeColor="text1"/>
        </w:rPr>
        <w:t xml:space="preserve"> в форме презентации (формат PDF)</w:t>
      </w:r>
      <w:r w:rsidR="005140F4" w:rsidRPr="00C60084">
        <w:rPr>
          <w:rFonts w:ascii="Tahoma" w:eastAsia="Times New Roman" w:hAnsi="Tahoma" w:cs="Tahoma"/>
          <w:bCs/>
          <w:color w:val="000000" w:themeColor="text1"/>
        </w:rPr>
        <w:t>,</w:t>
      </w:r>
      <w:r w:rsidR="004D47F2" w:rsidRPr="00C60084">
        <w:rPr>
          <w:rFonts w:ascii="Tahoma" w:eastAsia="Times New Roman" w:hAnsi="Tahoma" w:cs="Tahoma"/>
          <w:bCs/>
          <w:color w:val="000000" w:themeColor="text1"/>
        </w:rPr>
        <w:t xml:space="preserve"> </w:t>
      </w:r>
      <w:r w:rsidR="00DC7705" w:rsidRPr="00C60084">
        <w:rPr>
          <w:rFonts w:ascii="Tahoma" w:eastAsia="Times New Roman" w:hAnsi="Tahoma" w:cs="Tahoma"/>
          <w:bCs/>
          <w:color w:val="000000" w:themeColor="text1"/>
        </w:rPr>
        <w:t xml:space="preserve">свое </w:t>
      </w:r>
      <w:r w:rsidR="004D47F2" w:rsidRPr="00C60084">
        <w:rPr>
          <w:rFonts w:ascii="Tahoma" w:eastAsia="Times New Roman" w:hAnsi="Tahoma" w:cs="Tahoma"/>
          <w:bCs/>
          <w:color w:val="000000" w:themeColor="text1"/>
        </w:rPr>
        <w:t>Техническое предложение с описанием поставляемой продукции</w:t>
      </w:r>
      <w:r w:rsidR="006754E4" w:rsidRPr="00C60084">
        <w:rPr>
          <w:rFonts w:ascii="Tahoma" w:eastAsia="Times New Roman" w:hAnsi="Tahoma" w:cs="Tahoma"/>
          <w:bCs/>
          <w:color w:val="000000" w:themeColor="text1"/>
        </w:rPr>
        <w:t>, изображение</w:t>
      </w:r>
      <w:r w:rsidR="004D47F2" w:rsidRPr="00C60084">
        <w:rPr>
          <w:rFonts w:ascii="Tahoma" w:eastAsia="Times New Roman" w:hAnsi="Tahoma" w:cs="Tahoma"/>
          <w:bCs/>
          <w:color w:val="000000" w:themeColor="text1"/>
        </w:rPr>
        <w:t>м</w:t>
      </w:r>
      <w:r w:rsidR="006754E4" w:rsidRPr="00C60084">
        <w:rPr>
          <w:rFonts w:ascii="Tahoma" w:eastAsia="Times New Roman" w:hAnsi="Tahoma" w:cs="Tahoma"/>
          <w:bCs/>
          <w:color w:val="000000" w:themeColor="text1"/>
        </w:rPr>
        <w:t xml:space="preserve"> и те</w:t>
      </w:r>
      <w:r w:rsidR="004D47F2" w:rsidRPr="00C60084">
        <w:rPr>
          <w:rFonts w:ascii="Tahoma" w:eastAsia="Times New Roman" w:hAnsi="Tahoma" w:cs="Tahoma"/>
          <w:bCs/>
          <w:color w:val="000000" w:themeColor="text1"/>
        </w:rPr>
        <w:t>хническими</w:t>
      </w:r>
      <w:r w:rsidR="006754E4" w:rsidRPr="00C60084">
        <w:rPr>
          <w:rFonts w:ascii="Tahoma" w:eastAsia="Times New Roman" w:hAnsi="Tahoma" w:cs="Tahoma"/>
          <w:bCs/>
          <w:color w:val="000000" w:themeColor="text1"/>
        </w:rPr>
        <w:t xml:space="preserve"> </w:t>
      </w:r>
      <w:r w:rsidR="004D47F2" w:rsidRPr="00C60084">
        <w:rPr>
          <w:rFonts w:ascii="Tahoma" w:eastAsia="Times New Roman" w:hAnsi="Tahoma" w:cs="Tahoma"/>
          <w:bCs/>
          <w:color w:val="000000" w:themeColor="text1"/>
        </w:rPr>
        <w:t>характеристиками</w:t>
      </w:r>
      <w:r w:rsidR="006754E4" w:rsidRPr="00C60084">
        <w:rPr>
          <w:rFonts w:ascii="Tahoma" w:eastAsia="Times New Roman" w:hAnsi="Tahoma" w:cs="Tahoma"/>
          <w:bCs/>
          <w:color w:val="000000" w:themeColor="text1"/>
        </w:rPr>
        <w:t xml:space="preserve"> (размер, вес, состав и т.д.)</w:t>
      </w:r>
      <w:r w:rsidR="004D47F2" w:rsidRPr="00C60084">
        <w:rPr>
          <w:rFonts w:ascii="Tahoma" w:eastAsia="Times New Roman" w:hAnsi="Tahoma" w:cs="Tahoma"/>
          <w:bCs/>
          <w:color w:val="000000" w:themeColor="text1"/>
        </w:rPr>
        <w:t xml:space="preserve"> по каждой позиции в составе комплектации подарка</w:t>
      </w:r>
      <w:r w:rsidR="006754E4" w:rsidRPr="00C60084">
        <w:rPr>
          <w:rFonts w:ascii="Tahoma" w:eastAsia="Times New Roman" w:hAnsi="Tahoma" w:cs="Tahoma"/>
          <w:bCs/>
          <w:color w:val="000000" w:themeColor="text1"/>
        </w:rPr>
        <w:t>.</w:t>
      </w:r>
    </w:p>
    <w:p w14:paraId="19FE658E" w14:textId="1F2D8BBD" w:rsidR="006754E4" w:rsidRPr="00C60084" w:rsidRDefault="002628D8" w:rsidP="006754E4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color w:val="000000" w:themeColor="text1"/>
        </w:rPr>
      </w:pPr>
      <w:r w:rsidRPr="00C60084">
        <w:rPr>
          <w:rFonts w:ascii="Tahoma" w:hAnsi="Tahoma" w:cs="Tahoma"/>
          <w:color w:val="000000" w:themeColor="text1"/>
        </w:rPr>
        <w:t xml:space="preserve"> </w:t>
      </w:r>
    </w:p>
    <w:p w14:paraId="3C4BCF3F" w14:textId="220834D0" w:rsidR="00B24B43" w:rsidRPr="00713ADF" w:rsidRDefault="009779FE" w:rsidP="00E208A6">
      <w:pPr>
        <w:widowControl/>
        <w:tabs>
          <w:tab w:val="left" w:pos="360"/>
        </w:tabs>
        <w:autoSpaceDE/>
        <w:autoSpaceDN/>
        <w:adjustRightInd/>
        <w:ind w:right="-1"/>
        <w:jc w:val="both"/>
        <w:rPr>
          <w:rFonts w:ascii="Tahoma" w:hAnsi="Tahoma" w:cs="Tahoma"/>
          <w:b/>
        </w:rPr>
      </w:pPr>
      <w:r w:rsidRPr="00713ADF">
        <w:rPr>
          <w:rFonts w:ascii="Tahoma" w:hAnsi="Tahoma" w:cs="Tahoma"/>
        </w:rPr>
        <w:t>3</w:t>
      </w:r>
      <w:r w:rsidR="005140F4" w:rsidRPr="00713ADF">
        <w:rPr>
          <w:rFonts w:ascii="Tahoma" w:hAnsi="Tahoma" w:cs="Tahoma"/>
        </w:rPr>
        <w:t>.</w:t>
      </w:r>
      <w:r w:rsidR="002628D8" w:rsidRPr="00713ADF">
        <w:rPr>
          <w:rFonts w:ascii="Tahoma" w:hAnsi="Tahoma" w:cs="Tahoma"/>
        </w:rPr>
        <w:t>2</w:t>
      </w:r>
      <w:r w:rsidR="005140F4" w:rsidRPr="00713ADF">
        <w:rPr>
          <w:rFonts w:ascii="Tahoma" w:hAnsi="Tahoma" w:cs="Tahoma"/>
        </w:rPr>
        <w:t xml:space="preserve"> Участник </w:t>
      </w:r>
      <w:r w:rsidRPr="00713ADF">
        <w:rPr>
          <w:rFonts w:ascii="Tahoma" w:hAnsi="Tahoma" w:cs="Tahoma"/>
        </w:rPr>
        <w:t xml:space="preserve">закупки </w:t>
      </w:r>
      <w:r w:rsidR="005140F4" w:rsidRPr="00713ADF">
        <w:rPr>
          <w:rFonts w:ascii="Tahoma" w:hAnsi="Tahoma" w:cs="Tahoma"/>
        </w:rPr>
        <w:t xml:space="preserve">должен, до окончания срока подачи заявок на закупку, </w:t>
      </w:r>
      <w:r w:rsidR="00121054" w:rsidRPr="00713ADF">
        <w:rPr>
          <w:rFonts w:ascii="Tahoma" w:hAnsi="Tahoma" w:cs="Tahoma"/>
        </w:rPr>
        <w:t xml:space="preserve">указанному в Извещении закупки, </w:t>
      </w:r>
      <w:r w:rsidR="005140F4" w:rsidRPr="00713ADF">
        <w:rPr>
          <w:rFonts w:ascii="Tahoma" w:hAnsi="Tahoma" w:cs="Tahoma"/>
        </w:rPr>
        <w:t>предоставить</w:t>
      </w:r>
      <w:r w:rsidR="005140F4" w:rsidRPr="00713ADF">
        <w:rPr>
          <w:rFonts w:ascii="Tahoma" w:hAnsi="Tahoma" w:cs="Tahoma"/>
          <w:b/>
        </w:rPr>
        <w:t xml:space="preserve"> </w:t>
      </w:r>
      <w:r w:rsidR="00D85BCF" w:rsidRPr="00713ADF">
        <w:rPr>
          <w:rFonts w:ascii="Tahoma" w:hAnsi="Tahoma" w:cs="Tahoma"/>
        </w:rPr>
        <w:t>образец детского новогоднего подарка</w:t>
      </w:r>
      <w:r w:rsidR="005140F4" w:rsidRPr="00713ADF">
        <w:rPr>
          <w:rFonts w:ascii="Tahoma" w:hAnsi="Tahoma" w:cs="Tahoma"/>
        </w:rPr>
        <w:t xml:space="preserve"> </w:t>
      </w:r>
      <w:r w:rsidR="00B24B43" w:rsidRPr="00713ADF">
        <w:rPr>
          <w:rFonts w:ascii="Tahoma" w:hAnsi="Tahoma" w:cs="Tahoma"/>
        </w:rPr>
        <w:t xml:space="preserve">по адресу: </w:t>
      </w:r>
      <w:r w:rsidR="004B258C" w:rsidRPr="00713ADF">
        <w:rPr>
          <w:rFonts w:ascii="Tahoma" w:hAnsi="Tahoma" w:cs="Tahoma"/>
        </w:rPr>
        <w:t>143421, Московская область, г.о. Красногорск, автодорога Балтия тер., 26-й км, д 5, стр.3</w:t>
      </w:r>
      <w:r w:rsidR="004B78B6" w:rsidRPr="00713ADF">
        <w:rPr>
          <w:rFonts w:ascii="Tahoma" w:hAnsi="Tahoma" w:cs="Tahoma"/>
        </w:rPr>
        <w:t xml:space="preserve">, офис 513, </w:t>
      </w:r>
      <w:r w:rsidR="004B258C" w:rsidRPr="00713ADF">
        <w:rPr>
          <w:rFonts w:ascii="Tahoma" w:hAnsi="Tahoma" w:cs="Tahoma"/>
        </w:rPr>
        <w:t>Шашкина Наталия Владимировна</w:t>
      </w:r>
      <w:r w:rsidR="00C2656B" w:rsidRPr="00713ADF">
        <w:rPr>
          <w:rFonts w:ascii="Tahoma" w:hAnsi="Tahoma" w:cs="Tahoma"/>
        </w:rPr>
        <w:t xml:space="preserve">, телефон </w:t>
      </w:r>
      <w:r w:rsidR="004B78B6" w:rsidRPr="00713ADF">
        <w:rPr>
          <w:rFonts w:ascii="Tahoma" w:hAnsi="Tahoma" w:cs="Tahoma"/>
        </w:rPr>
        <w:t xml:space="preserve">+7 (495) 980-59-00, доб. </w:t>
      </w:r>
      <w:r w:rsidR="00235D1F" w:rsidRPr="00713ADF">
        <w:rPr>
          <w:rFonts w:ascii="Tahoma" w:hAnsi="Tahoma" w:cs="Tahoma"/>
        </w:rPr>
        <w:t>1593</w:t>
      </w:r>
      <w:r w:rsidR="004B78B6" w:rsidRPr="00713ADF">
        <w:rPr>
          <w:rFonts w:ascii="Tahoma" w:hAnsi="Tahoma" w:cs="Tahoma"/>
        </w:rPr>
        <w:t>.</w:t>
      </w:r>
      <w:r w:rsidR="007E5D3A" w:rsidRPr="00713ADF">
        <w:t xml:space="preserve"> </w:t>
      </w:r>
      <w:r w:rsidR="007E5D3A" w:rsidRPr="00713ADF">
        <w:rPr>
          <w:rFonts w:ascii="Tahoma" w:hAnsi="Tahoma" w:cs="Tahoma"/>
        </w:rPr>
        <w:t>Внешний вид образца должен соответствовать изображению, указанному участником в составе своей заявки и соответствовать требованиям Технического задания.</w:t>
      </w:r>
    </w:p>
    <w:p w14:paraId="3A00491D" w14:textId="3801AF48" w:rsidR="005140F4" w:rsidRPr="00713ADF" w:rsidRDefault="005140F4">
      <w:pPr>
        <w:rPr>
          <w:rFonts w:ascii="Tahoma" w:hAnsi="Tahoma" w:cs="Tahoma"/>
        </w:rPr>
      </w:pPr>
    </w:p>
    <w:p w14:paraId="1E32A314" w14:textId="2FB51A05" w:rsidR="00121054" w:rsidRPr="00713ADF" w:rsidRDefault="00121054" w:rsidP="00121054">
      <w:pPr>
        <w:jc w:val="both"/>
        <w:rPr>
          <w:rFonts w:ascii="Tahoma" w:hAnsi="Tahoma" w:cs="Tahoma"/>
        </w:rPr>
      </w:pPr>
      <w:r w:rsidRPr="00713ADF">
        <w:rPr>
          <w:rFonts w:ascii="Tahoma" w:hAnsi="Tahoma" w:cs="Tahoma"/>
        </w:rPr>
        <w:t xml:space="preserve">В случае признания Участника победителем процедуры закупки, </w:t>
      </w:r>
      <w:r w:rsidR="00E208A6" w:rsidRPr="00713ADF">
        <w:rPr>
          <w:rFonts w:ascii="Tahoma" w:hAnsi="Tahoma" w:cs="Tahoma"/>
        </w:rPr>
        <w:t>образец</w:t>
      </w:r>
      <w:r w:rsidRPr="00713ADF">
        <w:rPr>
          <w:rFonts w:ascii="Tahoma" w:hAnsi="Tahoma" w:cs="Tahoma"/>
        </w:rPr>
        <w:t xml:space="preserve"> детского новогоднего подарка, представлен</w:t>
      </w:r>
      <w:r w:rsidR="00E208A6" w:rsidRPr="00713ADF">
        <w:rPr>
          <w:rFonts w:ascii="Tahoma" w:hAnsi="Tahoma" w:cs="Tahoma"/>
        </w:rPr>
        <w:t>ного</w:t>
      </w:r>
      <w:r w:rsidRPr="00713ADF">
        <w:rPr>
          <w:rFonts w:ascii="Tahoma" w:hAnsi="Tahoma" w:cs="Tahoma"/>
        </w:rPr>
        <w:t xml:space="preserve"> Участник</w:t>
      </w:r>
      <w:r w:rsidR="00E208A6" w:rsidRPr="00713ADF">
        <w:rPr>
          <w:rFonts w:ascii="Tahoma" w:hAnsi="Tahoma" w:cs="Tahoma"/>
        </w:rPr>
        <w:t>ом на данную процедуру, остается</w:t>
      </w:r>
      <w:r w:rsidRPr="00713ADF">
        <w:rPr>
          <w:rFonts w:ascii="Tahoma" w:hAnsi="Tahoma" w:cs="Tahoma"/>
        </w:rPr>
        <w:t xml:space="preserve"> у Покупателя до полного исполнения сторонами обязательств по договору поставки Продукции. Участник, выигравший закупочную процедуру, име</w:t>
      </w:r>
      <w:r w:rsidR="00E208A6" w:rsidRPr="00713ADF">
        <w:rPr>
          <w:rFonts w:ascii="Tahoma" w:hAnsi="Tahoma" w:cs="Tahoma"/>
        </w:rPr>
        <w:t>ет право забрать предоставленный</w:t>
      </w:r>
      <w:r w:rsidRPr="00713ADF">
        <w:rPr>
          <w:rFonts w:ascii="Tahoma" w:hAnsi="Tahoma" w:cs="Tahoma"/>
        </w:rPr>
        <w:t xml:space="preserve"> </w:t>
      </w:r>
      <w:r w:rsidR="00E208A6" w:rsidRPr="00713ADF">
        <w:rPr>
          <w:rFonts w:ascii="Tahoma" w:hAnsi="Tahoma" w:cs="Tahoma"/>
        </w:rPr>
        <w:t>образец</w:t>
      </w:r>
      <w:r w:rsidRPr="00713ADF">
        <w:rPr>
          <w:rFonts w:ascii="Tahoma" w:hAnsi="Tahoma" w:cs="Tahoma"/>
        </w:rPr>
        <w:t xml:space="preserve"> </w:t>
      </w:r>
      <w:r w:rsidR="00E208A6" w:rsidRPr="00713ADF">
        <w:rPr>
          <w:rFonts w:ascii="Tahoma" w:hAnsi="Tahoma" w:cs="Tahoma"/>
        </w:rPr>
        <w:t>детского новогоднего подарка</w:t>
      </w:r>
      <w:r w:rsidRPr="00713ADF">
        <w:rPr>
          <w:rFonts w:ascii="Tahoma" w:hAnsi="Tahoma" w:cs="Tahoma"/>
        </w:rPr>
        <w:t xml:space="preserve"> своими силами и за свой счет в течение 20 календарных дней после полного исполнения обязательств по договору на поставку Продукции. По истечении указанного срока, </w:t>
      </w:r>
      <w:r w:rsidR="00E208A6" w:rsidRPr="00713ADF">
        <w:rPr>
          <w:rFonts w:ascii="Tahoma" w:hAnsi="Tahoma" w:cs="Tahoma"/>
        </w:rPr>
        <w:t>о</w:t>
      </w:r>
      <w:r w:rsidRPr="00713ADF">
        <w:rPr>
          <w:rFonts w:ascii="Tahoma" w:hAnsi="Tahoma" w:cs="Tahoma"/>
        </w:rPr>
        <w:t>браз</w:t>
      </w:r>
      <w:r w:rsidR="00E208A6" w:rsidRPr="00713ADF">
        <w:rPr>
          <w:rFonts w:ascii="Tahoma" w:hAnsi="Tahoma" w:cs="Tahoma"/>
        </w:rPr>
        <w:t>ец</w:t>
      </w:r>
      <w:r w:rsidRPr="00713ADF">
        <w:rPr>
          <w:rFonts w:ascii="Tahoma" w:hAnsi="Tahoma" w:cs="Tahoma"/>
        </w:rPr>
        <w:t xml:space="preserve"> </w:t>
      </w:r>
      <w:r w:rsidR="00E208A6" w:rsidRPr="00713ADF">
        <w:rPr>
          <w:rFonts w:ascii="Tahoma" w:hAnsi="Tahoma" w:cs="Tahoma"/>
        </w:rPr>
        <w:t xml:space="preserve">детского новогоднего подарка </w:t>
      </w:r>
      <w:r w:rsidRPr="00713ADF">
        <w:rPr>
          <w:rFonts w:ascii="Tahoma" w:hAnsi="Tahoma" w:cs="Tahoma"/>
        </w:rPr>
        <w:t>подлежат утилизации.</w:t>
      </w:r>
    </w:p>
    <w:p w14:paraId="689D48DB" w14:textId="601F1BC3" w:rsidR="00323E43" w:rsidRPr="00713ADF" w:rsidRDefault="00121054" w:rsidP="00121054">
      <w:pPr>
        <w:jc w:val="both"/>
        <w:rPr>
          <w:rFonts w:ascii="Tahoma" w:hAnsi="Tahoma" w:cs="Tahoma"/>
        </w:rPr>
      </w:pPr>
      <w:r w:rsidRPr="00713ADF">
        <w:rPr>
          <w:rFonts w:ascii="Tahoma" w:hAnsi="Tahoma" w:cs="Tahoma"/>
        </w:rPr>
        <w:t xml:space="preserve">Остальные участники закупочной процедуры имеют право забрать предоставленные образцы </w:t>
      </w:r>
      <w:r w:rsidR="00E208A6" w:rsidRPr="00713ADF">
        <w:rPr>
          <w:rFonts w:ascii="Tahoma" w:hAnsi="Tahoma" w:cs="Tahoma"/>
        </w:rPr>
        <w:t>детского новогоднего подарка</w:t>
      </w:r>
      <w:r w:rsidRPr="00713ADF">
        <w:rPr>
          <w:rFonts w:ascii="Tahoma" w:hAnsi="Tahoma" w:cs="Tahoma"/>
        </w:rPr>
        <w:t>, своими силами и за свой счет в течение 20 календарных дней после опубликования на официальном сайте (www.zakupki.gov.ru) итогового протокола</w:t>
      </w:r>
      <w:r w:rsidR="00E208A6" w:rsidRPr="00713ADF">
        <w:rPr>
          <w:rFonts w:ascii="Tahoma" w:hAnsi="Tahoma" w:cs="Tahoma"/>
        </w:rPr>
        <w:t xml:space="preserve"> по закупке</w:t>
      </w:r>
      <w:r w:rsidRPr="00713ADF">
        <w:rPr>
          <w:rFonts w:ascii="Tahoma" w:hAnsi="Tahoma" w:cs="Tahoma"/>
        </w:rPr>
        <w:t xml:space="preserve">. По истечении указанного срока образцы </w:t>
      </w:r>
      <w:r w:rsidR="00E208A6" w:rsidRPr="00713ADF">
        <w:rPr>
          <w:rFonts w:ascii="Tahoma" w:hAnsi="Tahoma" w:cs="Tahoma"/>
        </w:rPr>
        <w:t>детского новогоднего подарка</w:t>
      </w:r>
      <w:r w:rsidRPr="00713ADF">
        <w:rPr>
          <w:rFonts w:ascii="Tahoma" w:hAnsi="Tahoma" w:cs="Tahoma"/>
        </w:rPr>
        <w:t xml:space="preserve"> подлежат утилизации.</w:t>
      </w:r>
    </w:p>
    <w:p w14:paraId="68E68FCC" w14:textId="702783BC" w:rsidR="006E6BEF" w:rsidRPr="00713ADF" w:rsidRDefault="006E6BEF">
      <w:pPr>
        <w:rPr>
          <w:rFonts w:ascii="Tahoma" w:hAnsi="Tahoma" w:cs="Tahoma"/>
        </w:rPr>
      </w:pPr>
    </w:p>
    <w:p w14:paraId="36F5C273" w14:textId="0D319910" w:rsidR="006E6BEF" w:rsidRPr="00713ADF" w:rsidRDefault="006E6BEF">
      <w:pPr>
        <w:rPr>
          <w:rFonts w:ascii="Tahoma" w:hAnsi="Tahoma" w:cs="Tahoma"/>
        </w:rPr>
      </w:pPr>
    </w:p>
    <w:p w14:paraId="6DE69C6C" w14:textId="77777777" w:rsidR="00497ACB" w:rsidRPr="00713ADF" w:rsidRDefault="00497ACB" w:rsidP="00C87999">
      <w:pPr>
        <w:jc w:val="right"/>
        <w:rPr>
          <w:rFonts w:ascii="Tahoma" w:hAnsi="Tahoma" w:cs="Tahoma"/>
        </w:rPr>
      </w:pPr>
    </w:p>
    <w:p w14:paraId="38729CB5" w14:textId="77777777" w:rsidR="00497ACB" w:rsidRPr="00713ADF" w:rsidRDefault="00497ACB" w:rsidP="00C87999">
      <w:pPr>
        <w:jc w:val="right"/>
        <w:rPr>
          <w:rFonts w:ascii="Tahoma" w:hAnsi="Tahoma" w:cs="Tahoma"/>
        </w:rPr>
      </w:pPr>
    </w:p>
    <w:p w14:paraId="3AF2A7F4" w14:textId="77777777" w:rsidR="00497ACB" w:rsidRPr="00713ADF" w:rsidRDefault="00497ACB" w:rsidP="00C87999">
      <w:pPr>
        <w:jc w:val="right"/>
        <w:rPr>
          <w:rFonts w:ascii="Tahoma" w:hAnsi="Tahoma" w:cs="Tahoma"/>
        </w:rPr>
      </w:pPr>
    </w:p>
    <w:p w14:paraId="5509EA9C" w14:textId="0E8AB6C4" w:rsidR="00F4176A" w:rsidRDefault="00F4176A">
      <w:pPr>
        <w:widowControl/>
        <w:autoSpaceDE/>
        <w:autoSpaceDN/>
        <w:adjustRightInd/>
        <w:spacing w:after="200" w:line="276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14:paraId="7A923FD0" w14:textId="77777777" w:rsidR="00497ACB" w:rsidRPr="00713ADF" w:rsidRDefault="00497ACB" w:rsidP="00C87999">
      <w:pPr>
        <w:jc w:val="right"/>
        <w:rPr>
          <w:rFonts w:ascii="Tahoma" w:hAnsi="Tahoma" w:cs="Tahoma"/>
        </w:rPr>
      </w:pPr>
    </w:p>
    <w:p w14:paraId="05E8CE53" w14:textId="77777777" w:rsidR="00497ACB" w:rsidRPr="00713ADF" w:rsidRDefault="00497ACB" w:rsidP="00C87999">
      <w:pPr>
        <w:jc w:val="right"/>
        <w:rPr>
          <w:rFonts w:ascii="Tahoma" w:hAnsi="Tahoma" w:cs="Tahoma"/>
        </w:rPr>
      </w:pPr>
    </w:p>
    <w:p w14:paraId="63DFAC97" w14:textId="77777777" w:rsidR="00497ACB" w:rsidRDefault="00497ACB" w:rsidP="00C87999">
      <w:pPr>
        <w:jc w:val="right"/>
        <w:rPr>
          <w:rFonts w:ascii="Tahoma" w:hAnsi="Tahoma" w:cs="Tahoma"/>
          <w:color w:val="000000" w:themeColor="text1"/>
        </w:rPr>
      </w:pPr>
    </w:p>
    <w:p w14:paraId="74C331FA" w14:textId="4F3FF67B" w:rsidR="00C87999" w:rsidRPr="00C60084" w:rsidRDefault="00C87999" w:rsidP="00C87999">
      <w:pPr>
        <w:jc w:val="right"/>
        <w:rPr>
          <w:rFonts w:ascii="Tahoma" w:hAnsi="Tahoma" w:cs="Tahoma"/>
          <w:color w:val="000000" w:themeColor="text1"/>
        </w:rPr>
      </w:pPr>
      <w:r w:rsidRPr="00C60084">
        <w:rPr>
          <w:rFonts w:ascii="Tahoma" w:hAnsi="Tahoma" w:cs="Tahoma"/>
          <w:color w:val="000000" w:themeColor="text1"/>
        </w:rPr>
        <w:t>Приложение №1</w:t>
      </w:r>
      <w:r w:rsidR="00C60084">
        <w:rPr>
          <w:rFonts w:ascii="Tahoma" w:hAnsi="Tahoma" w:cs="Tahoma"/>
          <w:color w:val="000000" w:themeColor="text1"/>
        </w:rPr>
        <w:t xml:space="preserve"> к Техническому заданию</w:t>
      </w:r>
    </w:p>
    <w:p w14:paraId="7F6136D5" w14:textId="77777777" w:rsidR="00C87999" w:rsidRPr="00C60084" w:rsidRDefault="00C87999" w:rsidP="00C87999">
      <w:pPr>
        <w:jc w:val="both"/>
        <w:rPr>
          <w:rFonts w:ascii="Tahoma" w:hAnsi="Tahoma" w:cs="Tahoma"/>
          <w:b/>
          <w:color w:val="000000" w:themeColor="text1"/>
        </w:rPr>
      </w:pPr>
    </w:p>
    <w:p w14:paraId="3D8A22D2" w14:textId="77777777" w:rsidR="00346409" w:rsidRDefault="00346409" w:rsidP="00C87999">
      <w:pPr>
        <w:jc w:val="center"/>
        <w:rPr>
          <w:rFonts w:ascii="Tahoma" w:hAnsi="Tahoma" w:cs="Tahoma"/>
          <w:b/>
          <w:color w:val="000000" w:themeColor="text1"/>
        </w:rPr>
      </w:pPr>
    </w:p>
    <w:p w14:paraId="4F8182B0" w14:textId="4E55682B" w:rsidR="00C87999" w:rsidRPr="00C60084" w:rsidRDefault="00C87999" w:rsidP="00C87999">
      <w:pPr>
        <w:jc w:val="center"/>
        <w:rPr>
          <w:rFonts w:ascii="Tahoma" w:hAnsi="Tahoma" w:cs="Tahoma"/>
          <w:b/>
          <w:color w:val="000000" w:themeColor="text1"/>
        </w:rPr>
      </w:pPr>
      <w:r w:rsidRPr="00C60084">
        <w:rPr>
          <w:rFonts w:ascii="Tahoma" w:hAnsi="Tahoma" w:cs="Tahoma"/>
          <w:b/>
          <w:color w:val="000000" w:themeColor="text1"/>
        </w:rPr>
        <w:t xml:space="preserve">Ассортимент кондитерских изделий, </w:t>
      </w:r>
    </w:p>
    <w:p w14:paraId="367F76C6" w14:textId="5F27245A" w:rsidR="00C87999" w:rsidRPr="00C60084" w:rsidRDefault="00C87999" w:rsidP="00C87999">
      <w:pPr>
        <w:jc w:val="center"/>
        <w:rPr>
          <w:rFonts w:ascii="Tahoma" w:hAnsi="Tahoma" w:cs="Tahoma"/>
          <w:b/>
          <w:color w:val="000000" w:themeColor="text1"/>
        </w:rPr>
      </w:pPr>
      <w:r w:rsidRPr="00C60084">
        <w:rPr>
          <w:rFonts w:ascii="Tahoma" w:hAnsi="Tahoma" w:cs="Tahoma"/>
          <w:b/>
          <w:color w:val="000000" w:themeColor="text1"/>
        </w:rPr>
        <w:t xml:space="preserve">входящих в состав подарка </w:t>
      </w:r>
      <w:r w:rsidR="005942BD">
        <w:rPr>
          <w:rFonts w:ascii="Tahoma" w:hAnsi="Tahoma" w:cs="Tahoma"/>
          <w:b/>
          <w:color w:val="000000" w:themeColor="text1"/>
        </w:rPr>
        <w:t xml:space="preserve"> </w:t>
      </w:r>
    </w:p>
    <w:p w14:paraId="484339E8" w14:textId="77777777" w:rsidR="00C87999" w:rsidRPr="00C60084" w:rsidRDefault="00C87999" w:rsidP="00C87999">
      <w:pPr>
        <w:jc w:val="center"/>
        <w:rPr>
          <w:rFonts w:ascii="Tahoma" w:hAnsi="Tahoma" w:cs="Tahoma"/>
          <w:b/>
          <w:color w:val="000000" w:themeColor="text1"/>
        </w:rPr>
      </w:pPr>
    </w:p>
    <w:tbl>
      <w:tblPr>
        <w:tblStyle w:val="a8"/>
        <w:tblW w:w="13320" w:type="dxa"/>
        <w:tblLayout w:type="fixed"/>
        <w:tblLook w:val="04A0" w:firstRow="1" w:lastRow="0" w:firstColumn="1" w:lastColumn="0" w:noHBand="0" w:noVBand="1"/>
      </w:tblPr>
      <w:tblGrid>
        <w:gridCol w:w="704"/>
        <w:gridCol w:w="4253"/>
        <w:gridCol w:w="6804"/>
        <w:gridCol w:w="1559"/>
      </w:tblGrid>
      <w:tr w:rsidR="00E8279D" w:rsidRPr="00C60084" w14:paraId="66669127" w14:textId="44A595D2" w:rsidTr="005942BD">
        <w:tc>
          <w:tcPr>
            <w:tcW w:w="704" w:type="dxa"/>
          </w:tcPr>
          <w:p w14:paraId="45D9C2D1" w14:textId="77777777" w:rsidR="00E8279D" w:rsidRPr="00C60084" w:rsidRDefault="00E8279D" w:rsidP="0046661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4253" w:type="dxa"/>
          </w:tcPr>
          <w:p w14:paraId="74943C91" w14:textId="5840B7D8" w:rsidR="00E8279D" w:rsidRPr="00C60084" w:rsidRDefault="00E8279D" w:rsidP="0046661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Описание конфеты</w:t>
            </w:r>
          </w:p>
        </w:tc>
        <w:tc>
          <w:tcPr>
            <w:tcW w:w="6804" w:type="dxa"/>
          </w:tcPr>
          <w:p w14:paraId="75E46B00" w14:textId="77777777" w:rsidR="00E8279D" w:rsidRPr="00C60084" w:rsidRDefault="00E8279D" w:rsidP="0046661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Производитель</w:t>
            </w:r>
          </w:p>
        </w:tc>
        <w:tc>
          <w:tcPr>
            <w:tcW w:w="1559" w:type="dxa"/>
          </w:tcPr>
          <w:p w14:paraId="56E9E798" w14:textId="77777777" w:rsidR="00E8279D" w:rsidRPr="00C60084" w:rsidRDefault="00E8279D" w:rsidP="0046661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Количество, шт.</w:t>
            </w:r>
          </w:p>
        </w:tc>
      </w:tr>
      <w:tr w:rsidR="00057CC1" w:rsidRPr="00C60084" w14:paraId="43889F92" w14:textId="77777777" w:rsidTr="005942BD">
        <w:tc>
          <w:tcPr>
            <w:tcW w:w="704" w:type="dxa"/>
          </w:tcPr>
          <w:p w14:paraId="55F68E85" w14:textId="6B5E7C61" w:rsidR="00057CC1" w:rsidRPr="00C60084" w:rsidRDefault="00057CC1" w:rsidP="00057CC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4253" w:type="dxa"/>
          </w:tcPr>
          <w:p w14:paraId="39C0F785" w14:textId="25EA854D" w:rsidR="00057CC1" w:rsidRDefault="00057CC1" w:rsidP="00057CC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A81B6D">
              <w:rPr>
                <w:rFonts w:ascii="Tahoma" w:hAnsi="Tahoma" w:cs="Tahoma"/>
                <w:color w:val="000000" w:themeColor="text1"/>
              </w:rPr>
              <w:t xml:space="preserve">Мармелад </w:t>
            </w:r>
            <w:r w:rsidRPr="003B2819">
              <w:rPr>
                <w:rFonts w:ascii="Tahoma" w:hAnsi="Tahoma" w:cs="Tahoma"/>
                <w:color w:val="000000" w:themeColor="text1"/>
              </w:rPr>
              <w:t>с соком ягод и фруктов</w:t>
            </w:r>
            <w:r w:rsidRPr="00A81B6D">
              <w:rPr>
                <w:rFonts w:ascii="Tahoma" w:hAnsi="Tahoma" w:cs="Tahoma"/>
                <w:color w:val="000000" w:themeColor="text1"/>
              </w:rPr>
              <w:t xml:space="preserve"> оригинальной формы в виде червячков</w:t>
            </w:r>
          </w:p>
          <w:p w14:paraId="6EC65E88" w14:textId="3AE48D32" w:rsidR="00057CC1" w:rsidRPr="00C60084" w:rsidRDefault="00057CC1" w:rsidP="00A82F5E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 w:rsidRPr="007F6BC6">
              <w:rPr>
                <w:rFonts w:ascii="Tahoma" w:hAnsi="Tahoma" w:cs="Tahoma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</w:rPr>
              <w:t>70</w:t>
            </w:r>
            <w:r w:rsidRPr="00130F84">
              <w:rPr>
                <w:rFonts w:ascii="Tahoma" w:hAnsi="Tahoma" w:cs="Tahoma"/>
                <w:color w:val="000000" w:themeColor="text1"/>
              </w:rPr>
              <w:t>,</w:t>
            </w:r>
            <w:r>
              <w:rPr>
                <w:rFonts w:ascii="Tahoma" w:hAnsi="Tahoma" w:cs="Tahoma"/>
                <w:color w:val="000000" w:themeColor="text1"/>
              </w:rPr>
              <w:t xml:space="preserve">00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4B256C8F" w14:textId="3C20B0C5" w:rsidR="00057CC1" w:rsidRPr="00C60084" w:rsidRDefault="00057CC1" w:rsidP="009C45B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BB2F23">
              <w:rPr>
                <w:rFonts w:ascii="Tahoma" w:hAnsi="Tahoma" w:cs="Tahoma"/>
                <w:color w:val="000000" w:themeColor="text1"/>
              </w:rPr>
              <w:t>АО "КОНТИ-РУС", ТД «Невский Кондитер», ОАО «Акконд», КФ «Славянка», «АВК», ООО «КДВ Групп», ООО «Десерт» ТМ «Конфетный Двор», КК «Бабаевский», ПАО «Красный Октябрь», АО «Рот Фронт», ЗАО «НП КОНФИЛ», либо иной производитель</w:t>
            </w:r>
          </w:p>
        </w:tc>
        <w:tc>
          <w:tcPr>
            <w:tcW w:w="1559" w:type="dxa"/>
          </w:tcPr>
          <w:p w14:paraId="75C28C2D" w14:textId="23C77CA2" w:rsidR="00057CC1" w:rsidRPr="00C60084" w:rsidRDefault="00057CC1" w:rsidP="009C45B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057CC1" w:rsidRPr="00C60084" w14:paraId="36960AC4" w14:textId="77777777" w:rsidTr="005942BD">
        <w:tc>
          <w:tcPr>
            <w:tcW w:w="704" w:type="dxa"/>
          </w:tcPr>
          <w:p w14:paraId="74B3A6C5" w14:textId="370506A1" w:rsidR="00057CC1" w:rsidRPr="00C60084" w:rsidRDefault="00057CC1" w:rsidP="00057CC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4253" w:type="dxa"/>
          </w:tcPr>
          <w:p w14:paraId="74E2E8CC" w14:textId="77777777" w:rsidR="00057CC1" w:rsidRPr="007F6BC6" w:rsidRDefault="00057CC1" w:rsidP="00057CC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7F6BC6">
              <w:rPr>
                <w:rFonts w:ascii="Tahoma" w:hAnsi="Tahoma" w:cs="Tahoma"/>
                <w:color w:val="000000" w:themeColor="text1"/>
              </w:rPr>
              <w:t xml:space="preserve">Вафельная конфета со вкусом пломбира, состоящая из слоев тонкой хрустящей вафли, мягкой карамели и начинки, покрытая шоколадной глазурью. </w:t>
            </w:r>
          </w:p>
          <w:p w14:paraId="2B11BC51" w14:textId="7715A7C3" w:rsidR="00057CC1" w:rsidRPr="00C60084" w:rsidRDefault="00057CC1" w:rsidP="00057CC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 w:rsidRPr="007F6BC6">
              <w:rPr>
                <w:rFonts w:ascii="Tahoma" w:hAnsi="Tahoma" w:cs="Tahoma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</w:rPr>
              <w:t>32</w:t>
            </w:r>
            <w:r w:rsidRPr="001659AB">
              <w:rPr>
                <w:rFonts w:ascii="Tahoma" w:hAnsi="Tahoma" w:cs="Tahoma"/>
                <w:color w:val="000000" w:themeColor="text1"/>
              </w:rPr>
              <w:t>,</w:t>
            </w:r>
            <w:r>
              <w:rPr>
                <w:rFonts w:ascii="Tahoma" w:hAnsi="Tahoma" w:cs="Tahoma"/>
                <w:color w:val="000000" w:themeColor="text1"/>
              </w:rPr>
              <w:t xml:space="preserve">40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627246DE" w14:textId="4D2A4045" w:rsidR="00057CC1" w:rsidRPr="00C60084" w:rsidRDefault="00057CC1" w:rsidP="009C45B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6D1F2F">
              <w:t>АО "КОНТИ-РУС", ТД «Невский Кондитер», ОАО «Акконд», КФ «Славянка», «АВК», ООО «КДВ Групп», ООО «Десерт» ТМ «Конфетный Двор», КК «Бабаевский», ПАО «Красный Октябрь», АО «Рот Фронт», ЗАО «НП КОНФИЛ», либо иной производитель</w:t>
            </w:r>
          </w:p>
        </w:tc>
        <w:tc>
          <w:tcPr>
            <w:tcW w:w="1559" w:type="dxa"/>
          </w:tcPr>
          <w:p w14:paraId="55158B83" w14:textId="5FC2083C" w:rsidR="00057CC1" w:rsidRPr="00C60084" w:rsidRDefault="00057CC1" w:rsidP="009C45B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9C45B6" w:rsidRPr="00C60084" w14:paraId="48317303" w14:textId="77777777" w:rsidTr="005942BD">
        <w:tc>
          <w:tcPr>
            <w:tcW w:w="704" w:type="dxa"/>
          </w:tcPr>
          <w:p w14:paraId="17015E6D" w14:textId="64007906" w:rsidR="009C45B6" w:rsidRPr="00C60084" w:rsidRDefault="009C45B6" w:rsidP="009C45B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4253" w:type="dxa"/>
          </w:tcPr>
          <w:p w14:paraId="6A9BFBBE" w14:textId="3190A71B" w:rsidR="009C45B6" w:rsidRPr="00C60084" w:rsidRDefault="009C45B6" w:rsidP="009C45B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К</w:t>
            </w:r>
            <w:r w:rsidRPr="00AA512B">
              <w:rPr>
                <w:rFonts w:ascii="Tahoma" w:hAnsi="Tahoma" w:cs="Tahoma"/>
                <w:color w:val="000000" w:themeColor="text1"/>
              </w:rPr>
              <w:t>онфет</w:t>
            </w:r>
            <w:r>
              <w:rPr>
                <w:rFonts w:ascii="Tahoma" w:hAnsi="Tahoma" w:cs="Tahoma"/>
                <w:color w:val="000000" w:themeColor="text1"/>
              </w:rPr>
              <w:t>а</w:t>
            </w:r>
            <w:r w:rsidRPr="00AA512B">
              <w:rPr>
                <w:rFonts w:ascii="Tahoma" w:hAnsi="Tahoma" w:cs="Tahoma"/>
                <w:color w:val="000000" w:themeColor="text1"/>
              </w:rPr>
              <w:t xml:space="preserve"> в форме медвежонка с арахисовой начинкой, глазированн</w:t>
            </w:r>
            <w:r>
              <w:rPr>
                <w:rFonts w:ascii="Tahoma" w:hAnsi="Tahoma" w:cs="Tahoma"/>
                <w:color w:val="000000" w:themeColor="text1"/>
              </w:rPr>
              <w:t>ая</w:t>
            </w:r>
            <w:r w:rsidRPr="00AA512B">
              <w:rPr>
                <w:rFonts w:ascii="Tahoma" w:hAnsi="Tahoma" w:cs="Tahoma"/>
                <w:color w:val="000000" w:themeColor="text1"/>
              </w:rPr>
              <w:t xml:space="preserve"> молочной шоколадной глазурью </w:t>
            </w:r>
          </w:p>
          <w:p w14:paraId="2A903C56" w14:textId="28ACEB87" w:rsidR="009C45B6" w:rsidRPr="00C60084" w:rsidRDefault="009C45B6" w:rsidP="009C45B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 w:rsidRPr="007F6BC6">
              <w:rPr>
                <w:rFonts w:ascii="Tahoma" w:hAnsi="Tahoma" w:cs="Tahoma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</w:rPr>
              <w:t>29</w:t>
            </w:r>
            <w:r w:rsidRPr="001659AB">
              <w:rPr>
                <w:rFonts w:ascii="Tahoma" w:hAnsi="Tahoma" w:cs="Tahoma"/>
                <w:color w:val="000000" w:themeColor="text1"/>
              </w:rPr>
              <w:t>,</w:t>
            </w:r>
            <w:r>
              <w:rPr>
                <w:rFonts w:ascii="Tahoma" w:hAnsi="Tahoma" w:cs="Tahoma"/>
                <w:color w:val="000000" w:themeColor="text1"/>
              </w:rPr>
              <w:t xml:space="preserve">20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7A6786AE" w14:textId="7A8C63CA" w:rsidR="009C45B6" w:rsidRPr="00C60084" w:rsidRDefault="009C45B6" w:rsidP="009C45B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BB2F23">
              <w:rPr>
                <w:rFonts w:ascii="Tahoma" w:hAnsi="Tahoma" w:cs="Tahoma"/>
                <w:color w:val="000000" w:themeColor="text1"/>
              </w:rPr>
              <w:t>АО "КОНТИ-РУС", ТД «Невский Кондитер», ОАО «Акконд», КФ «Славянка», «АВК», ООО «КДВ Групп», ООО «Десерт» ТМ «Конфетный Двор», КК «Бабаевский», ПАО «Красный Октябрь», АО «Рот Фронт», ЗАО «НП КОНФИЛ», либо иной производитель</w:t>
            </w:r>
          </w:p>
        </w:tc>
        <w:tc>
          <w:tcPr>
            <w:tcW w:w="1559" w:type="dxa"/>
          </w:tcPr>
          <w:p w14:paraId="70A6C070" w14:textId="76DD31F1" w:rsidR="009C45B6" w:rsidRPr="00C60084" w:rsidRDefault="009C45B6" w:rsidP="009C45B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9C45B6" w:rsidRPr="00C60084" w14:paraId="624A145B" w14:textId="77777777" w:rsidTr="005942BD">
        <w:tc>
          <w:tcPr>
            <w:tcW w:w="704" w:type="dxa"/>
          </w:tcPr>
          <w:p w14:paraId="158833D0" w14:textId="42F6EE0B" w:rsidR="009C45B6" w:rsidRPr="00C60084" w:rsidRDefault="009C45B6" w:rsidP="009C45B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4</w:t>
            </w:r>
          </w:p>
        </w:tc>
        <w:tc>
          <w:tcPr>
            <w:tcW w:w="4253" w:type="dxa"/>
          </w:tcPr>
          <w:p w14:paraId="25386FDB" w14:textId="5FC2C386" w:rsidR="009C45B6" w:rsidRDefault="009C45B6" w:rsidP="009C45B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В</w:t>
            </w:r>
            <w:r w:rsidRPr="00B754F1">
              <w:rPr>
                <w:rFonts w:ascii="Tahoma" w:hAnsi="Tahoma" w:cs="Tahoma"/>
                <w:color w:val="000000" w:themeColor="text1"/>
              </w:rPr>
              <w:t>афельн</w:t>
            </w:r>
            <w:r w:rsidR="00566559">
              <w:rPr>
                <w:rFonts w:ascii="Tahoma" w:hAnsi="Tahoma" w:cs="Tahoma"/>
                <w:color w:val="000000" w:themeColor="text1"/>
              </w:rPr>
              <w:t>ая</w:t>
            </w:r>
            <w:r w:rsidRPr="00B754F1">
              <w:rPr>
                <w:rFonts w:ascii="Tahoma" w:hAnsi="Tahoma" w:cs="Tahoma"/>
                <w:color w:val="000000" w:themeColor="text1"/>
              </w:rPr>
              <w:t xml:space="preserve"> конфет</w:t>
            </w:r>
            <w:r w:rsidR="00566559">
              <w:rPr>
                <w:rFonts w:ascii="Tahoma" w:hAnsi="Tahoma" w:cs="Tahoma"/>
                <w:color w:val="000000" w:themeColor="text1"/>
              </w:rPr>
              <w:t>а</w:t>
            </w:r>
            <w:r w:rsidRPr="00B754F1">
              <w:rPr>
                <w:rFonts w:ascii="Tahoma" w:hAnsi="Tahoma" w:cs="Tahoma"/>
                <w:color w:val="000000" w:themeColor="text1"/>
              </w:rPr>
              <w:t xml:space="preserve"> с карамелью и кокосом</w:t>
            </w:r>
          </w:p>
          <w:p w14:paraId="1423199F" w14:textId="5B4F7650" w:rsidR="009C45B6" w:rsidRPr="00B754F1" w:rsidRDefault="009C45B6" w:rsidP="009C45B6">
            <w:pPr>
              <w:rPr>
                <w:rFonts w:ascii="Tahoma" w:hAnsi="Tahoma" w:cs="Tahoma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 w:rsidRPr="007F6BC6">
              <w:rPr>
                <w:rFonts w:ascii="Tahoma" w:hAnsi="Tahoma" w:cs="Tahoma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</w:rPr>
              <w:t>22</w:t>
            </w:r>
            <w:r w:rsidRPr="001659AB">
              <w:rPr>
                <w:rFonts w:ascii="Tahoma" w:hAnsi="Tahoma" w:cs="Tahoma"/>
                <w:color w:val="000000" w:themeColor="text1"/>
              </w:rPr>
              <w:t>,</w:t>
            </w:r>
            <w:r>
              <w:rPr>
                <w:rFonts w:ascii="Tahoma" w:hAnsi="Tahoma" w:cs="Tahoma"/>
                <w:color w:val="000000" w:themeColor="text1"/>
              </w:rPr>
              <w:t xml:space="preserve">62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0127EE5E" w14:textId="7622001E" w:rsidR="009C45B6" w:rsidRPr="00C60084" w:rsidRDefault="009C45B6" w:rsidP="009C45B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6D1F2F">
              <w:t>АО "КОНТИ-РУС", ТД «Невский Кондитер», ОАО «Акконд», КФ «Славянка», «АВК», ООО «КДВ Групп», ООО «Десерт» ТМ «Конфетный Двор», КК «Бабаевский», ПАО «Красный Октябрь», АО «Рот Фронт», ЗАО «НП КОНФИЛ», либо иной производитель</w:t>
            </w:r>
          </w:p>
        </w:tc>
        <w:tc>
          <w:tcPr>
            <w:tcW w:w="1559" w:type="dxa"/>
          </w:tcPr>
          <w:p w14:paraId="73F03C66" w14:textId="116B6780" w:rsidR="009C45B6" w:rsidRPr="00C60084" w:rsidRDefault="009C45B6" w:rsidP="009C45B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9C45B6" w:rsidRPr="00C60084" w14:paraId="258EC561" w14:textId="77777777" w:rsidTr="005942BD">
        <w:tc>
          <w:tcPr>
            <w:tcW w:w="704" w:type="dxa"/>
          </w:tcPr>
          <w:p w14:paraId="7835C8D5" w14:textId="1616F41D" w:rsidR="009C45B6" w:rsidRPr="00C60084" w:rsidRDefault="009C45B6" w:rsidP="009C45B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5</w:t>
            </w:r>
          </w:p>
        </w:tc>
        <w:tc>
          <w:tcPr>
            <w:tcW w:w="4253" w:type="dxa"/>
          </w:tcPr>
          <w:p w14:paraId="7B530FF5" w14:textId="77777777" w:rsidR="009C45B6" w:rsidRDefault="009C45B6" w:rsidP="009C45B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B754F1">
              <w:rPr>
                <w:rFonts w:ascii="Tahoma" w:hAnsi="Tahoma" w:cs="Tahoma"/>
                <w:color w:val="000000" w:themeColor="text1"/>
              </w:rPr>
              <w:t>Шоколад с вафелькой, состоящий из молочного шоколада и вафли с шоколадной начинкой. </w:t>
            </w:r>
          </w:p>
          <w:p w14:paraId="426683FF" w14:textId="6E11F157" w:rsidR="009C45B6" w:rsidRPr="00C60084" w:rsidRDefault="009C45B6" w:rsidP="009C45B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 w:rsidRPr="007F6BC6">
              <w:rPr>
                <w:rFonts w:ascii="Tahoma" w:hAnsi="Tahoma" w:cs="Tahoma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</w:rPr>
              <w:t>28</w:t>
            </w:r>
            <w:r w:rsidRPr="001659AB">
              <w:rPr>
                <w:rFonts w:ascii="Tahoma" w:hAnsi="Tahoma" w:cs="Tahoma"/>
                <w:color w:val="000000" w:themeColor="text1"/>
              </w:rPr>
              <w:t>,</w:t>
            </w:r>
            <w:r>
              <w:rPr>
                <w:rFonts w:ascii="Tahoma" w:hAnsi="Tahoma" w:cs="Tahoma"/>
                <w:color w:val="000000" w:themeColor="text1"/>
              </w:rPr>
              <w:t xml:space="preserve">15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71E2A7C6" w14:textId="05D33EBC" w:rsidR="009C45B6" w:rsidRPr="00C60084" w:rsidRDefault="009C45B6" w:rsidP="009C45B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BB2F23">
              <w:rPr>
                <w:rFonts w:ascii="Tahoma" w:hAnsi="Tahoma" w:cs="Tahoma"/>
                <w:color w:val="000000" w:themeColor="text1"/>
              </w:rPr>
              <w:t>АО "КОНТИ-РУС", ТД «Невский Кондитер», ОАО «Акконд», КФ «Славянка», «АВК», ООО «КДВ Групп», ООО «Десерт» ТМ «Конфетный Двор», КК «Бабаевский», ПАО «Красный Октябрь», АО «Рот Фронт», ЗАО «НП КОНФИЛ», либо иной производитель</w:t>
            </w:r>
          </w:p>
        </w:tc>
        <w:tc>
          <w:tcPr>
            <w:tcW w:w="1559" w:type="dxa"/>
          </w:tcPr>
          <w:p w14:paraId="1F4B447A" w14:textId="141A573D" w:rsidR="009C45B6" w:rsidRPr="00C60084" w:rsidRDefault="009C45B6" w:rsidP="009C45B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9C45B6" w:rsidRPr="00C60084" w14:paraId="5AA7A20B" w14:textId="77777777" w:rsidTr="005942BD">
        <w:tc>
          <w:tcPr>
            <w:tcW w:w="704" w:type="dxa"/>
          </w:tcPr>
          <w:p w14:paraId="1DBF1790" w14:textId="099FC764" w:rsidR="009C45B6" w:rsidRPr="00C60084" w:rsidRDefault="009C45B6" w:rsidP="009C45B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6</w:t>
            </w:r>
          </w:p>
        </w:tc>
        <w:tc>
          <w:tcPr>
            <w:tcW w:w="4253" w:type="dxa"/>
          </w:tcPr>
          <w:p w14:paraId="3D94AA43" w14:textId="4FE015E7" w:rsidR="009C45B6" w:rsidRPr="00BC48BD" w:rsidRDefault="009C45B6" w:rsidP="009C45B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BC48BD">
              <w:rPr>
                <w:rFonts w:ascii="Tahoma" w:hAnsi="Tahoma" w:cs="Tahoma"/>
                <w:color w:val="000000" w:themeColor="text1"/>
              </w:rPr>
              <w:t>Конфет</w:t>
            </w:r>
            <w:r w:rsidR="00566559">
              <w:rPr>
                <w:rFonts w:ascii="Tahoma" w:hAnsi="Tahoma" w:cs="Tahoma"/>
                <w:color w:val="000000" w:themeColor="text1"/>
              </w:rPr>
              <w:t>а</w:t>
            </w:r>
            <w:r w:rsidRPr="00BC48BD">
              <w:rPr>
                <w:rFonts w:ascii="Tahoma" w:hAnsi="Tahoma" w:cs="Tahoma"/>
                <w:color w:val="000000" w:themeColor="text1"/>
              </w:rPr>
              <w:t>, ассорти, в виде фигурок животных в молочном шоколаде с разными начинками.</w:t>
            </w:r>
          </w:p>
          <w:p w14:paraId="46F7A004" w14:textId="4BB87BBE" w:rsidR="009C45B6" w:rsidRPr="00C60084" w:rsidRDefault="009C45B6" w:rsidP="009C45B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 w:rsidRPr="00BC48BD">
              <w:rPr>
                <w:rFonts w:ascii="Tahoma" w:hAnsi="Tahoma" w:cs="Tahoma"/>
                <w:color w:val="000000" w:themeColor="text1"/>
              </w:rPr>
              <w:t xml:space="preserve"> 13</w:t>
            </w:r>
            <w:r>
              <w:rPr>
                <w:rFonts w:ascii="Tahoma" w:hAnsi="Tahoma" w:cs="Tahoma"/>
                <w:color w:val="000000" w:themeColor="text1"/>
              </w:rPr>
              <w:t xml:space="preserve">,60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24C295D7" w14:textId="570F648C" w:rsidR="009C45B6" w:rsidRPr="00C60084" w:rsidRDefault="009C45B6" w:rsidP="009C45B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6D1F2F">
              <w:t>АО "КОНТИ-РУС", ТД «Невский Кондитер», ОАО «Акконд», КФ «Славянка», «АВК», ООО «КДВ Групп», ООО «Десерт» ТМ «Конфетный Двор», КК «Бабаевский», ПАО «Красный Октябрь», АО «Рот Фронт», ЗАО «НП КОНФИЛ», либо иной производитель</w:t>
            </w:r>
          </w:p>
        </w:tc>
        <w:tc>
          <w:tcPr>
            <w:tcW w:w="1559" w:type="dxa"/>
          </w:tcPr>
          <w:p w14:paraId="57FB3185" w14:textId="04912122" w:rsidR="009C45B6" w:rsidRPr="00C60084" w:rsidRDefault="009C45B6" w:rsidP="009C45B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9C45B6" w:rsidRPr="00C60084" w14:paraId="2E9FA7A3" w14:textId="77777777" w:rsidTr="005942BD">
        <w:tc>
          <w:tcPr>
            <w:tcW w:w="704" w:type="dxa"/>
          </w:tcPr>
          <w:p w14:paraId="754FA20F" w14:textId="51B10C69" w:rsidR="009C45B6" w:rsidRPr="00C60084" w:rsidRDefault="009C45B6" w:rsidP="009C45B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7</w:t>
            </w:r>
          </w:p>
        </w:tc>
        <w:tc>
          <w:tcPr>
            <w:tcW w:w="4253" w:type="dxa"/>
          </w:tcPr>
          <w:p w14:paraId="0B091D40" w14:textId="2B01DC5E" w:rsidR="009C45B6" w:rsidRPr="00C60084" w:rsidRDefault="009C45B6" w:rsidP="00566559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82206D">
              <w:rPr>
                <w:rFonts w:ascii="Tahoma" w:hAnsi="Tahoma" w:cs="Tahoma"/>
                <w:color w:val="000000" w:themeColor="text1"/>
              </w:rPr>
              <w:t>Конфет</w:t>
            </w:r>
            <w:r w:rsidR="00566559">
              <w:rPr>
                <w:rFonts w:ascii="Tahoma" w:hAnsi="Tahoma" w:cs="Tahoma"/>
                <w:color w:val="000000" w:themeColor="text1"/>
              </w:rPr>
              <w:t>а</w:t>
            </w:r>
            <w:r w:rsidRPr="0082206D">
              <w:rPr>
                <w:rFonts w:ascii="Tahoma" w:hAnsi="Tahoma" w:cs="Tahoma"/>
                <w:color w:val="000000" w:themeColor="text1"/>
              </w:rPr>
              <w:t xml:space="preserve"> вафельн</w:t>
            </w:r>
            <w:r w:rsidR="00566559">
              <w:rPr>
                <w:rFonts w:ascii="Tahoma" w:hAnsi="Tahoma" w:cs="Tahoma"/>
                <w:color w:val="000000" w:themeColor="text1"/>
              </w:rPr>
              <w:t>ая</w:t>
            </w:r>
            <w:r w:rsidRPr="0082206D">
              <w:rPr>
                <w:rFonts w:ascii="Tahoma" w:hAnsi="Tahoma" w:cs="Tahoma"/>
                <w:color w:val="000000" w:themeColor="text1"/>
              </w:rPr>
              <w:t xml:space="preserve"> с кремовой начинкой с добавлением воздушного риса и арахиса, которая покрыта молочным шоколадом.</w:t>
            </w:r>
            <w:r w:rsidRPr="0082206D">
              <w:rPr>
                <w:rFonts w:ascii="Tahoma" w:hAnsi="Tahoma" w:cs="Tahoma"/>
                <w:color w:val="000000" w:themeColor="text1"/>
              </w:rPr>
              <w:br/>
            </w: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 w:rsidRPr="00BC48BD">
              <w:rPr>
                <w:rFonts w:ascii="Tahoma" w:hAnsi="Tahoma" w:cs="Tahoma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</w:rPr>
              <w:t xml:space="preserve">32,16 </w:t>
            </w:r>
            <w:r w:rsidRPr="00C60084">
              <w:rPr>
                <w:rFonts w:ascii="Tahoma" w:hAnsi="Tahoma" w:cs="Tahoma"/>
                <w:color w:val="000000" w:themeColor="text1"/>
              </w:rPr>
              <w:t>гр</w:t>
            </w:r>
            <w:r>
              <w:rPr>
                <w:rFonts w:ascii="Tahoma" w:hAnsi="Tahoma" w:cs="Tahoma"/>
                <w:color w:val="000000" w:themeColor="text1"/>
              </w:rPr>
              <w:t>.</w:t>
            </w:r>
          </w:p>
        </w:tc>
        <w:tc>
          <w:tcPr>
            <w:tcW w:w="6804" w:type="dxa"/>
          </w:tcPr>
          <w:p w14:paraId="77B3E734" w14:textId="4EB0D9C3" w:rsidR="009C45B6" w:rsidRPr="00C60084" w:rsidRDefault="009C45B6" w:rsidP="009C45B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BB2F23">
              <w:rPr>
                <w:rFonts w:ascii="Tahoma" w:hAnsi="Tahoma" w:cs="Tahoma"/>
                <w:color w:val="000000" w:themeColor="text1"/>
              </w:rPr>
              <w:t>АО "КОНТИ-РУС", ТД «Невский Кондитер», ОАО «Акконд», КФ «Славянка», «АВК», ООО «КДВ Групп», ООО «Десерт» ТМ «Конфетный Двор», КК «Бабаевский», ПАО «Красный Октябрь», АО «Рот Фронт», ЗАО «НП КОНФИЛ», либо иной производитель</w:t>
            </w:r>
          </w:p>
        </w:tc>
        <w:tc>
          <w:tcPr>
            <w:tcW w:w="1559" w:type="dxa"/>
          </w:tcPr>
          <w:p w14:paraId="4BB9B69E" w14:textId="719EE175" w:rsidR="009C45B6" w:rsidRPr="00C60084" w:rsidRDefault="009C45B6" w:rsidP="009C45B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9C45B6" w:rsidRPr="00C60084" w14:paraId="5CA31799" w14:textId="77777777" w:rsidTr="005942BD">
        <w:tc>
          <w:tcPr>
            <w:tcW w:w="704" w:type="dxa"/>
          </w:tcPr>
          <w:p w14:paraId="1276EFCB" w14:textId="018E503C" w:rsidR="009C45B6" w:rsidRPr="00C60084" w:rsidRDefault="009C45B6" w:rsidP="009C45B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8</w:t>
            </w:r>
          </w:p>
        </w:tc>
        <w:tc>
          <w:tcPr>
            <w:tcW w:w="4253" w:type="dxa"/>
          </w:tcPr>
          <w:p w14:paraId="5CB812BE" w14:textId="77777777" w:rsidR="009C45B6" w:rsidRPr="00863440" w:rsidRDefault="009C45B6" w:rsidP="009C45B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863440">
              <w:rPr>
                <w:rFonts w:ascii="Tahoma" w:hAnsi="Tahoma" w:cs="Tahoma"/>
                <w:color w:val="000000" w:themeColor="text1"/>
              </w:rPr>
              <w:t>Глазированная вафельная конфета со сливочным кремом внутри, мелкой крошкой печенья.</w:t>
            </w:r>
          </w:p>
          <w:p w14:paraId="77D9FB83" w14:textId="67B1BA69" w:rsidR="009C45B6" w:rsidRPr="00C60084" w:rsidRDefault="009C45B6" w:rsidP="009C45B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 w:rsidRPr="00BC48BD">
              <w:rPr>
                <w:rFonts w:ascii="Tahoma" w:hAnsi="Tahoma" w:cs="Tahoma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</w:rPr>
              <w:t xml:space="preserve">10,86 </w:t>
            </w:r>
            <w:r w:rsidRPr="00C60084">
              <w:rPr>
                <w:rFonts w:ascii="Tahoma" w:hAnsi="Tahoma" w:cs="Tahoma"/>
                <w:color w:val="000000" w:themeColor="text1"/>
              </w:rPr>
              <w:t>гр</w:t>
            </w:r>
            <w:r>
              <w:rPr>
                <w:rFonts w:ascii="Tahoma" w:hAnsi="Tahoma" w:cs="Tahoma"/>
                <w:color w:val="000000" w:themeColor="text1"/>
              </w:rPr>
              <w:t>.</w:t>
            </w:r>
          </w:p>
        </w:tc>
        <w:tc>
          <w:tcPr>
            <w:tcW w:w="6804" w:type="dxa"/>
          </w:tcPr>
          <w:p w14:paraId="0092B659" w14:textId="773C3A9D" w:rsidR="009C45B6" w:rsidRPr="00C60084" w:rsidRDefault="009C45B6" w:rsidP="009C45B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6D1F2F">
              <w:t>АО "КОНТИ-РУС", ТД «Невский Кондитер», ОАО «Акконд», КФ «Славянка», «АВК», ООО «КДВ Групп», ООО «Десерт» ТМ «Конфетный Двор», КК «Бабаевский», ПАО «Красный Октябрь», АО «Рот Фронт», ЗАО «НП КОНФИЛ», либо иной производитель</w:t>
            </w:r>
          </w:p>
        </w:tc>
        <w:tc>
          <w:tcPr>
            <w:tcW w:w="1559" w:type="dxa"/>
          </w:tcPr>
          <w:p w14:paraId="176A1B39" w14:textId="5CA195A4" w:rsidR="009C45B6" w:rsidRPr="00C60084" w:rsidRDefault="009C45B6" w:rsidP="009C45B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9C45B6" w:rsidRPr="00C60084" w14:paraId="5A1050DA" w14:textId="77777777" w:rsidTr="005942BD">
        <w:tc>
          <w:tcPr>
            <w:tcW w:w="704" w:type="dxa"/>
          </w:tcPr>
          <w:p w14:paraId="22C48092" w14:textId="0D91587B" w:rsidR="009C45B6" w:rsidRPr="00C60084" w:rsidRDefault="009C45B6" w:rsidP="009C45B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lastRenderedPageBreak/>
              <w:t>9</w:t>
            </w:r>
          </w:p>
        </w:tc>
        <w:tc>
          <w:tcPr>
            <w:tcW w:w="4253" w:type="dxa"/>
          </w:tcPr>
          <w:p w14:paraId="49BBCD89" w14:textId="14586CF3" w:rsidR="009C45B6" w:rsidRPr="006F4F65" w:rsidRDefault="009C45B6" w:rsidP="009C45B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Вафельная конфета с начинкой из</w:t>
            </w:r>
            <w:r w:rsidRPr="006F4F65">
              <w:rPr>
                <w:rFonts w:ascii="Tahoma" w:hAnsi="Tahoma" w:cs="Tahoma"/>
                <w:color w:val="000000" w:themeColor="text1"/>
              </w:rPr>
              <w:t xml:space="preserve"> изюма, арахиса и карамели, покрытая молочной глазурью. </w:t>
            </w:r>
          </w:p>
          <w:p w14:paraId="678519E8" w14:textId="1A3F1855" w:rsidR="009C45B6" w:rsidRPr="00C60084" w:rsidRDefault="009C45B6" w:rsidP="009C45B6">
            <w:pPr>
              <w:widowControl/>
              <w:tabs>
                <w:tab w:val="left" w:pos="2700"/>
              </w:tabs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 w:rsidRPr="00BC48BD">
              <w:rPr>
                <w:rFonts w:ascii="Tahoma" w:hAnsi="Tahoma" w:cs="Tahoma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</w:rPr>
              <w:t xml:space="preserve">28,20 </w:t>
            </w:r>
            <w:r w:rsidRPr="00C60084">
              <w:rPr>
                <w:rFonts w:ascii="Tahoma" w:hAnsi="Tahoma" w:cs="Tahoma"/>
                <w:color w:val="000000" w:themeColor="text1"/>
              </w:rPr>
              <w:t>гр</w:t>
            </w:r>
            <w:r>
              <w:rPr>
                <w:rFonts w:ascii="Tahoma" w:hAnsi="Tahoma" w:cs="Tahoma"/>
                <w:color w:val="000000" w:themeColor="text1"/>
              </w:rPr>
              <w:t>.</w:t>
            </w:r>
          </w:p>
        </w:tc>
        <w:tc>
          <w:tcPr>
            <w:tcW w:w="6804" w:type="dxa"/>
          </w:tcPr>
          <w:p w14:paraId="783FD44F" w14:textId="6369EA56" w:rsidR="009C45B6" w:rsidRPr="00C60084" w:rsidRDefault="009C45B6" w:rsidP="009C45B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BB2F23">
              <w:rPr>
                <w:rFonts w:ascii="Tahoma" w:hAnsi="Tahoma" w:cs="Tahoma"/>
                <w:color w:val="000000" w:themeColor="text1"/>
              </w:rPr>
              <w:t>АО "КОНТИ-РУС", ТД «Невский Кондитер», ОАО «Акконд», КФ «Славянка», «АВК», ООО «КДВ Групп», ООО «Десерт» ТМ «Конфетный Двор», КК «Бабаевский», ПАО «Красный Октябрь», АО «Рот Фронт», ЗАО «НП КОНФИЛ», либо иной производитель</w:t>
            </w:r>
          </w:p>
        </w:tc>
        <w:tc>
          <w:tcPr>
            <w:tcW w:w="1559" w:type="dxa"/>
          </w:tcPr>
          <w:p w14:paraId="43C0E4A4" w14:textId="714FCAB1" w:rsidR="009C45B6" w:rsidRPr="00C60084" w:rsidRDefault="009C45B6" w:rsidP="009C45B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9C45B6" w:rsidRPr="00C60084" w14:paraId="117530C7" w14:textId="77777777" w:rsidTr="005942BD">
        <w:tc>
          <w:tcPr>
            <w:tcW w:w="704" w:type="dxa"/>
          </w:tcPr>
          <w:p w14:paraId="79086CD2" w14:textId="488E4C40" w:rsidR="009C45B6" w:rsidRPr="00C60084" w:rsidRDefault="009C45B6" w:rsidP="009C45B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10</w:t>
            </w:r>
          </w:p>
        </w:tc>
        <w:tc>
          <w:tcPr>
            <w:tcW w:w="4253" w:type="dxa"/>
          </w:tcPr>
          <w:p w14:paraId="69C527C4" w14:textId="47B528BB" w:rsidR="009C45B6" w:rsidRDefault="009C45B6" w:rsidP="009C45B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1659AB">
              <w:rPr>
                <w:rFonts w:ascii="Tahoma" w:hAnsi="Tahoma" w:cs="Tahoma"/>
                <w:color w:val="000000" w:themeColor="text1"/>
              </w:rPr>
              <w:t>Конфет</w:t>
            </w:r>
            <w:r w:rsidR="00566559">
              <w:rPr>
                <w:rFonts w:ascii="Tahoma" w:hAnsi="Tahoma" w:cs="Tahoma"/>
                <w:color w:val="000000" w:themeColor="text1"/>
              </w:rPr>
              <w:t>а</w:t>
            </w:r>
            <w:r w:rsidRPr="001659AB">
              <w:rPr>
                <w:rFonts w:ascii="Tahoma" w:hAnsi="Tahoma" w:cs="Tahoma"/>
                <w:color w:val="000000" w:themeColor="text1"/>
              </w:rPr>
              <w:t xml:space="preserve"> желейн</w:t>
            </w:r>
            <w:r w:rsidR="00566559">
              <w:rPr>
                <w:rFonts w:ascii="Tahoma" w:hAnsi="Tahoma" w:cs="Tahoma"/>
                <w:color w:val="000000" w:themeColor="text1"/>
              </w:rPr>
              <w:t>ая</w:t>
            </w:r>
            <w:r w:rsidRPr="001659AB">
              <w:rPr>
                <w:rFonts w:ascii="Tahoma" w:hAnsi="Tahoma" w:cs="Tahoma"/>
                <w:color w:val="000000" w:themeColor="text1"/>
              </w:rPr>
              <w:t xml:space="preserve"> со вкусом апельсинов и лимонов</w:t>
            </w:r>
            <w:r>
              <w:rPr>
                <w:rFonts w:ascii="Tahoma" w:hAnsi="Tahoma" w:cs="Tahoma"/>
                <w:color w:val="000000" w:themeColor="text1"/>
              </w:rPr>
              <w:t>.</w:t>
            </w:r>
          </w:p>
          <w:p w14:paraId="5343B29E" w14:textId="4B93708E" w:rsidR="009C45B6" w:rsidRPr="00C60084" w:rsidRDefault="009C45B6" w:rsidP="009C45B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>
              <w:t xml:space="preserve"> </w:t>
            </w:r>
            <w:r w:rsidRPr="001659AB">
              <w:rPr>
                <w:rFonts w:ascii="Tahoma" w:hAnsi="Tahoma" w:cs="Tahoma"/>
                <w:color w:val="000000" w:themeColor="text1"/>
              </w:rPr>
              <w:t>17,6</w:t>
            </w:r>
            <w:r>
              <w:rPr>
                <w:rFonts w:ascii="Tahoma" w:hAnsi="Tahoma" w:cs="Tahoma"/>
                <w:color w:val="000000" w:themeColor="text1"/>
              </w:rPr>
              <w:t xml:space="preserve">0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67283AD4" w14:textId="1D1FE642" w:rsidR="009C45B6" w:rsidRPr="00C60084" w:rsidRDefault="009C45B6" w:rsidP="009C45B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6D1F2F">
              <w:t>АО "КОНТИ-РУС", ТД «Невский Кондитер», ОАО «Акконд», КФ «Славянка», «АВК», ООО «КДВ Групп», ООО «Десерт» ТМ «Конфетный Двор», КК «Бабаевский», ПАО «Красный Октябрь», АО «Рот Фронт», ЗАО «НП КОНФИЛ», либо иной производитель</w:t>
            </w:r>
          </w:p>
        </w:tc>
        <w:tc>
          <w:tcPr>
            <w:tcW w:w="1559" w:type="dxa"/>
          </w:tcPr>
          <w:p w14:paraId="0D65B248" w14:textId="6BD1327D" w:rsidR="009C45B6" w:rsidRPr="00C60084" w:rsidRDefault="009C45B6" w:rsidP="009C45B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9C45B6" w:rsidRPr="00C60084" w14:paraId="17D79A7D" w14:textId="77777777" w:rsidTr="005942BD">
        <w:tc>
          <w:tcPr>
            <w:tcW w:w="704" w:type="dxa"/>
          </w:tcPr>
          <w:p w14:paraId="63A3AC6D" w14:textId="01AF5FE0" w:rsidR="009C45B6" w:rsidRPr="00C60084" w:rsidRDefault="009C45B6" w:rsidP="009C45B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11</w:t>
            </w:r>
          </w:p>
        </w:tc>
        <w:tc>
          <w:tcPr>
            <w:tcW w:w="4253" w:type="dxa"/>
          </w:tcPr>
          <w:p w14:paraId="6DFEB056" w14:textId="77777777" w:rsidR="009C45B6" w:rsidRDefault="009C45B6" w:rsidP="009C45B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1F7BAA">
              <w:rPr>
                <w:rFonts w:ascii="Tahoma" w:hAnsi="Tahoma" w:cs="Tahoma"/>
                <w:color w:val="000000" w:themeColor="text1"/>
              </w:rPr>
              <w:t>Конфета из пралине с хрустящими бисквитными шариками, покрытая мягкой карамелью и глазурью.</w:t>
            </w:r>
          </w:p>
          <w:p w14:paraId="191AB375" w14:textId="7B8F837E" w:rsidR="009C45B6" w:rsidRPr="00C60084" w:rsidRDefault="009C45B6" w:rsidP="009C45B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>
              <w:t xml:space="preserve"> 14</w:t>
            </w:r>
            <w:r w:rsidRPr="001659AB">
              <w:rPr>
                <w:rFonts w:ascii="Tahoma" w:hAnsi="Tahoma" w:cs="Tahoma"/>
                <w:color w:val="000000" w:themeColor="text1"/>
              </w:rPr>
              <w:t>,</w:t>
            </w:r>
            <w:r>
              <w:rPr>
                <w:rFonts w:ascii="Tahoma" w:hAnsi="Tahoma" w:cs="Tahoma"/>
                <w:color w:val="000000" w:themeColor="text1"/>
              </w:rPr>
              <w:t xml:space="preserve">30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30634B86" w14:textId="538ACE4F" w:rsidR="009C45B6" w:rsidRPr="00C60084" w:rsidRDefault="009C45B6" w:rsidP="009C45B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BB2F23">
              <w:rPr>
                <w:rFonts w:ascii="Tahoma" w:hAnsi="Tahoma" w:cs="Tahoma"/>
                <w:color w:val="000000" w:themeColor="text1"/>
              </w:rPr>
              <w:t>АО "КОНТИ-РУС", ТД «Невский Кондитер», ОАО «Акконд», КФ «Славянка», «АВК», ООО «КДВ Групп», ООО «Десерт» ТМ «Конфетный Двор», КК «Бабаевский», ПАО «Красный Октябрь», АО «Рот Фронт», ЗАО «НП КОНФИЛ», либо иной производитель</w:t>
            </w:r>
          </w:p>
        </w:tc>
        <w:tc>
          <w:tcPr>
            <w:tcW w:w="1559" w:type="dxa"/>
          </w:tcPr>
          <w:p w14:paraId="6C551A1C" w14:textId="0F1991EE" w:rsidR="009C45B6" w:rsidRPr="00C60084" w:rsidRDefault="009C45B6" w:rsidP="009C45B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9C45B6" w:rsidRPr="00C60084" w14:paraId="6136F67B" w14:textId="77777777" w:rsidTr="005942BD">
        <w:tc>
          <w:tcPr>
            <w:tcW w:w="704" w:type="dxa"/>
          </w:tcPr>
          <w:p w14:paraId="24CB54B2" w14:textId="703628AF" w:rsidR="009C45B6" w:rsidRPr="00C60084" w:rsidRDefault="009C45B6" w:rsidP="009C45B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12</w:t>
            </w:r>
          </w:p>
        </w:tc>
        <w:tc>
          <w:tcPr>
            <w:tcW w:w="4253" w:type="dxa"/>
          </w:tcPr>
          <w:p w14:paraId="3225C52E" w14:textId="005F037C" w:rsidR="009C45B6" w:rsidRDefault="009C45B6" w:rsidP="009C45B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Г</w:t>
            </w:r>
            <w:r w:rsidRPr="00D83573">
              <w:rPr>
                <w:rFonts w:ascii="Tahoma" w:hAnsi="Tahoma" w:cs="Tahoma"/>
                <w:color w:val="000000" w:themeColor="text1"/>
              </w:rPr>
              <w:t xml:space="preserve">лазированная </w:t>
            </w:r>
            <w:r>
              <w:rPr>
                <w:rFonts w:ascii="Tahoma" w:hAnsi="Tahoma" w:cs="Tahoma"/>
                <w:color w:val="000000" w:themeColor="text1"/>
              </w:rPr>
              <w:t>к</w:t>
            </w:r>
            <w:r w:rsidRPr="00D83573">
              <w:rPr>
                <w:rFonts w:ascii="Tahoma" w:hAnsi="Tahoma" w:cs="Tahoma"/>
                <w:color w:val="000000" w:themeColor="text1"/>
              </w:rPr>
              <w:t>онфета с арахисом, покрытая шоколадом</w:t>
            </w:r>
          </w:p>
          <w:p w14:paraId="277D03FC" w14:textId="5CEC0AE2" w:rsidR="009C45B6" w:rsidRPr="00C60084" w:rsidRDefault="009C45B6" w:rsidP="009C45B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>
              <w:t xml:space="preserve"> 22</w:t>
            </w:r>
            <w:r w:rsidRPr="001659AB">
              <w:rPr>
                <w:rFonts w:ascii="Tahoma" w:hAnsi="Tahoma" w:cs="Tahoma"/>
                <w:color w:val="000000" w:themeColor="text1"/>
              </w:rPr>
              <w:t>,</w:t>
            </w:r>
            <w:r>
              <w:rPr>
                <w:rFonts w:ascii="Tahoma" w:hAnsi="Tahoma" w:cs="Tahoma"/>
                <w:color w:val="000000" w:themeColor="text1"/>
              </w:rPr>
              <w:t xml:space="preserve">84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020EB3CA" w14:textId="63001A25" w:rsidR="009C45B6" w:rsidRPr="00C60084" w:rsidRDefault="009C45B6" w:rsidP="009C45B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6D1F2F">
              <w:t>АО "КОНТИ-РУС", ТД «Невский Кондитер», ОАО «Акконд», КФ «Славянка», «АВК», ООО «КДВ Групп», ООО «Десерт» ТМ «Конфетный Двор», КК «Бабаевский», ПАО «Красный Октябрь», АО «Рот Фронт», ЗАО «НП КОНФИЛ», либо иной производитель</w:t>
            </w:r>
          </w:p>
        </w:tc>
        <w:tc>
          <w:tcPr>
            <w:tcW w:w="1559" w:type="dxa"/>
          </w:tcPr>
          <w:p w14:paraId="09140CAD" w14:textId="15F7F09C" w:rsidR="009C45B6" w:rsidRPr="00C60084" w:rsidRDefault="009C45B6" w:rsidP="009C45B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9C45B6" w:rsidRPr="00C60084" w14:paraId="6B280E1E" w14:textId="77777777" w:rsidTr="005942BD">
        <w:tc>
          <w:tcPr>
            <w:tcW w:w="704" w:type="dxa"/>
          </w:tcPr>
          <w:p w14:paraId="52D73D6D" w14:textId="122FC6C1" w:rsidR="009C45B6" w:rsidRPr="00C60084" w:rsidRDefault="009C45B6" w:rsidP="009C45B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13</w:t>
            </w:r>
          </w:p>
        </w:tc>
        <w:tc>
          <w:tcPr>
            <w:tcW w:w="4253" w:type="dxa"/>
          </w:tcPr>
          <w:p w14:paraId="5D587DA0" w14:textId="4F066B39" w:rsidR="009C45B6" w:rsidRDefault="00E85BB7" w:rsidP="009C45B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Конфета</w:t>
            </w:r>
            <w:r w:rsidR="009C45B6">
              <w:rPr>
                <w:rFonts w:ascii="Tahoma" w:hAnsi="Tahoma" w:cs="Tahoma"/>
                <w:color w:val="000000" w:themeColor="text1"/>
              </w:rPr>
              <w:t xml:space="preserve"> глазированная,</w:t>
            </w:r>
            <w:r w:rsidR="009C45B6" w:rsidRPr="00B51885">
              <w:rPr>
                <w:rFonts w:ascii="Tahoma" w:hAnsi="Tahoma" w:cs="Tahoma"/>
                <w:color w:val="000000" w:themeColor="text1"/>
              </w:rPr>
              <w:t xml:space="preserve"> состоящая из хрустящих орешк</w:t>
            </w:r>
            <w:r w:rsidR="009C45B6">
              <w:rPr>
                <w:rFonts w:ascii="Tahoma" w:hAnsi="Tahoma" w:cs="Tahoma"/>
                <w:color w:val="000000" w:themeColor="text1"/>
              </w:rPr>
              <w:t xml:space="preserve">ов и сливочной карамели покрытая </w:t>
            </w:r>
            <w:r w:rsidR="009C45B6" w:rsidRPr="00B51885">
              <w:rPr>
                <w:rFonts w:ascii="Tahoma" w:hAnsi="Tahoma" w:cs="Tahoma"/>
                <w:color w:val="000000" w:themeColor="text1"/>
              </w:rPr>
              <w:t>шоколадом</w:t>
            </w:r>
          </w:p>
          <w:p w14:paraId="265C616E" w14:textId="2C3B2507" w:rsidR="009C45B6" w:rsidRPr="00C60084" w:rsidRDefault="009C45B6" w:rsidP="009C45B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>
              <w:t xml:space="preserve"> 19</w:t>
            </w:r>
            <w:r w:rsidRPr="001659AB">
              <w:rPr>
                <w:rFonts w:ascii="Tahoma" w:hAnsi="Tahoma" w:cs="Tahoma"/>
                <w:color w:val="000000" w:themeColor="text1"/>
              </w:rPr>
              <w:t>,</w:t>
            </w:r>
            <w:r>
              <w:rPr>
                <w:rFonts w:ascii="Tahoma" w:hAnsi="Tahoma" w:cs="Tahoma"/>
                <w:color w:val="000000" w:themeColor="text1"/>
              </w:rPr>
              <w:t xml:space="preserve">23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411282D7" w14:textId="63D64B1D" w:rsidR="009C45B6" w:rsidRPr="00C60084" w:rsidRDefault="009C45B6" w:rsidP="009C45B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BB2F23">
              <w:rPr>
                <w:rFonts w:ascii="Tahoma" w:hAnsi="Tahoma" w:cs="Tahoma"/>
                <w:color w:val="000000" w:themeColor="text1"/>
              </w:rPr>
              <w:t>АО "КОНТИ-РУС", ТД «Невский Кондитер», ОАО «Акконд», КФ «Славянка», «АВК», ООО «КДВ Групп», ООО «Десерт» ТМ «Конфетный Двор», КК «Бабаевский», ПАО «Красный Октябрь», АО «Рот Фронт», ЗАО «НП КОНФИЛ», либо иной производитель</w:t>
            </w:r>
          </w:p>
        </w:tc>
        <w:tc>
          <w:tcPr>
            <w:tcW w:w="1559" w:type="dxa"/>
          </w:tcPr>
          <w:p w14:paraId="7E324FB0" w14:textId="2F0C8B73" w:rsidR="009C45B6" w:rsidRPr="00C60084" w:rsidRDefault="009C45B6" w:rsidP="009C45B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9C45B6" w:rsidRPr="00C60084" w14:paraId="6E0228B8" w14:textId="77777777" w:rsidTr="005942BD">
        <w:tc>
          <w:tcPr>
            <w:tcW w:w="704" w:type="dxa"/>
          </w:tcPr>
          <w:p w14:paraId="4CA07650" w14:textId="2000329E" w:rsidR="009C45B6" w:rsidRPr="00C60084" w:rsidRDefault="009C45B6" w:rsidP="009C45B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14</w:t>
            </w:r>
          </w:p>
        </w:tc>
        <w:tc>
          <w:tcPr>
            <w:tcW w:w="4253" w:type="dxa"/>
          </w:tcPr>
          <w:p w14:paraId="65E31BFE" w14:textId="77777777" w:rsidR="009C45B6" w:rsidRPr="003B74DF" w:rsidRDefault="009C45B6" w:rsidP="009C45B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3B74DF">
              <w:rPr>
                <w:rFonts w:ascii="Tahoma" w:hAnsi="Tahoma" w:cs="Tahoma"/>
                <w:color w:val="000000" w:themeColor="text1"/>
              </w:rPr>
              <w:t>Батончик вафельный с воздушной глазурью и шоколадной начинкой</w:t>
            </w:r>
          </w:p>
          <w:p w14:paraId="42E7C563" w14:textId="2761FF12" w:rsidR="009C45B6" w:rsidRPr="00C60084" w:rsidRDefault="009C45B6" w:rsidP="009C45B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 w:rsidRPr="003B74DF">
              <w:rPr>
                <w:rFonts w:ascii="Tahoma" w:hAnsi="Tahoma" w:cs="Tahoma"/>
                <w:color w:val="000000" w:themeColor="text1"/>
              </w:rPr>
              <w:t xml:space="preserve"> 22,50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508C3723" w14:textId="0F4E948B" w:rsidR="009C45B6" w:rsidRPr="00C60084" w:rsidRDefault="009C45B6" w:rsidP="009C45B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6D1F2F">
              <w:t>АО "КОНТИ-РУС", ТД «Невский Кондитер», ОАО «Акконд», КФ «Славянка», «АВК», ООО «КДВ Групп», ООО «Десерт» ТМ «Конфетный Двор», КК «Бабаевский», ПАО «Красный Октябрь», АО «Рот Фронт», ЗАО «НП КОНФИЛ», либо иной производитель</w:t>
            </w:r>
          </w:p>
        </w:tc>
        <w:tc>
          <w:tcPr>
            <w:tcW w:w="1559" w:type="dxa"/>
          </w:tcPr>
          <w:p w14:paraId="2E2C2131" w14:textId="54A56333" w:rsidR="009C45B6" w:rsidRPr="00C60084" w:rsidRDefault="009C45B6" w:rsidP="009C45B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9C45B6" w:rsidRPr="00C60084" w14:paraId="712FB505" w14:textId="77777777" w:rsidTr="005942BD">
        <w:tc>
          <w:tcPr>
            <w:tcW w:w="704" w:type="dxa"/>
          </w:tcPr>
          <w:p w14:paraId="73B86729" w14:textId="0CF3E726" w:rsidR="009C45B6" w:rsidRPr="00C60084" w:rsidRDefault="009C45B6" w:rsidP="009C45B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15</w:t>
            </w:r>
          </w:p>
        </w:tc>
        <w:tc>
          <w:tcPr>
            <w:tcW w:w="4253" w:type="dxa"/>
          </w:tcPr>
          <w:p w14:paraId="7A78A27F" w14:textId="77777777" w:rsidR="009C45B6" w:rsidRDefault="009C45B6" w:rsidP="009C45B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5111A7">
              <w:rPr>
                <w:rFonts w:ascii="Tahoma" w:hAnsi="Tahoma" w:cs="Tahoma"/>
                <w:color w:val="000000" w:themeColor="text1"/>
              </w:rPr>
              <w:t>Биск</w:t>
            </w:r>
            <w:r>
              <w:rPr>
                <w:rFonts w:ascii="Tahoma" w:hAnsi="Tahoma" w:cs="Tahoma"/>
                <w:color w:val="000000" w:themeColor="text1"/>
              </w:rPr>
              <w:t>витное пирожное с банановой начинкой</w:t>
            </w:r>
          </w:p>
          <w:p w14:paraId="045A80F7" w14:textId="2A72A74E" w:rsidR="009C45B6" w:rsidRPr="00C60084" w:rsidRDefault="009C45B6" w:rsidP="009C45B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 w:rsidRPr="003B74DF">
              <w:rPr>
                <w:rFonts w:ascii="Tahoma" w:hAnsi="Tahoma" w:cs="Tahoma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</w:rPr>
              <w:t>3</w:t>
            </w:r>
            <w:r w:rsidRPr="003B74DF">
              <w:rPr>
                <w:rFonts w:ascii="Tahoma" w:hAnsi="Tahoma" w:cs="Tahoma"/>
                <w:color w:val="000000" w:themeColor="text1"/>
              </w:rPr>
              <w:t>2,</w:t>
            </w:r>
            <w:r>
              <w:rPr>
                <w:rFonts w:ascii="Tahoma" w:hAnsi="Tahoma" w:cs="Tahoma"/>
                <w:color w:val="000000" w:themeColor="text1"/>
              </w:rPr>
              <w:t>0</w:t>
            </w:r>
            <w:r w:rsidRPr="003B74DF">
              <w:rPr>
                <w:rFonts w:ascii="Tahoma" w:hAnsi="Tahoma" w:cs="Tahoma"/>
                <w:color w:val="000000" w:themeColor="text1"/>
              </w:rPr>
              <w:t>0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1F123AF4" w14:textId="67DB7909" w:rsidR="009C45B6" w:rsidRPr="00C60084" w:rsidRDefault="009C45B6" w:rsidP="009C45B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BB2F23">
              <w:rPr>
                <w:rFonts w:ascii="Tahoma" w:hAnsi="Tahoma" w:cs="Tahoma"/>
                <w:color w:val="000000" w:themeColor="text1"/>
              </w:rPr>
              <w:t>АО "КОНТИ-РУС", ТД «Невский Кондитер», ОАО «Акконд», КФ «Славянка», «АВК», ООО «КДВ Групп», ООО «Десерт» ТМ «Конфетный Двор», КК «Бабаевский», ПАО «Красный Октябрь», АО «Рот Фронт», ЗАО «НП КОНФИЛ», либо иной производитель</w:t>
            </w:r>
          </w:p>
        </w:tc>
        <w:tc>
          <w:tcPr>
            <w:tcW w:w="1559" w:type="dxa"/>
          </w:tcPr>
          <w:p w14:paraId="196C7776" w14:textId="69BF427B" w:rsidR="009C45B6" w:rsidRPr="00C60084" w:rsidRDefault="009C45B6" w:rsidP="009C45B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9C45B6" w:rsidRPr="00C60084" w14:paraId="3C8DFA29" w14:textId="77777777" w:rsidTr="005942BD">
        <w:tc>
          <w:tcPr>
            <w:tcW w:w="704" w:type="dxa"/>
          </w:tcPr>
          <w:p w14:paraId="106D59ED" w14:textId="4F4B501E" w:rsidR="009C45B6" w:rsidRPr="00C60084" w:rsidRDefault="009C45B6" w:rsidP="009C45B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16</w:t>
            </w:r>
          </w:p>
        </w:tc>
        <w:tc>
          <w:tcPr>
            <w:tcW w:w="4253" w:type="dxa"/>
          </w:tcPr>
          <w:p w14:paraId="3C89CEBA" w14:textId="593C1D57" w:rsidR="009C45B6" w:rsidRDefault="009C45B6" w:rsidP="009C45B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Десерт из </w:t>
            </w:r>
            <w:r w:rsidRPr="00835EB4">
              <w:rPr>
                <w:rFonts w:ascii="Tahoma" w:hAnsi="Tahoma" w:cs="Tahoma"/>
                <w:color w:val="000000" w:themeColor="text1"/>
              </w:rPr>
              <w:t xml:space="preserve">хрустящего печенья, арахиса и мягкой карамели в молочной глазури, с </w:t>
            </w:r>
            <w:r w:rsidR="00CB7143">
              <w:rPr>
                <w:rFonts w:ascii="Tahoma" w:hAnsi="Tahoma" w:cs="Tahoma"/>
                <w:color w:val="000000" w:themeColor="text1"/>
              </w:rPr>
              <w:t>добавлением дроблённого арахиса</w:t>
            </w:r>
          </w:p>
          <w:p w14:paraId="4E1F8980" w14:textId="287A8076" w:rsidR="009C45B6" w:rsidRPr="00C60084" w:rsidRDefault="009C45B6" w:rsidP="009C45B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 w:rsidRPr="003B74DF">
              <w:rPr>
                <w:rFonts w:ascii="Tahoma" w:hAnsi="Tahoma" w:cs="Tahoma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</w:rPr>
              <w:t xml:space="preserve">21,00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2AEADA61" w14:textId="69665E52" w:rsidR="009C45B6" w:rsidRPr="00C60084" w:rsidRDefault="009C45B6" w:rsidP="009C45B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6D1F2F">
              <w:t>АО "КОНТИ-РУС", ТД «Невский Кондитер», ОАО «Акконд», КФ «Славянка», «АВК», ООО «КДВ Групп», ООО «Десерт» ТМ «Конфетный Двор», КК «Бабаевский», ПАО «Красный Октябрь», АО «Рот Фронт», ЗАО «НП КОНФИЛ», либо иной производитель</w:t>
            </w:r>
          </w:p>
        </w:tc>
        <w:tc>
          <w:tcPr>
            <w:tcW w:w="1559" w:type="dxa"/>
          </w:tcPr>
          <w:p w14:paraId="0EC87DC7" w14:textId="173D5060" w:rsidR="009C45B6" w:rsidRPr="00C60084" w:rsidRDefault="009C45B6" w:rsidP="009C45B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9C45B6" w:rsidRPr="00C60084" w14:paraId="3CFA9157" w14:textId="77777777" w:rsidTr="005942BD">
        <w:tc>
          <w:tcPr>
            <w:tcW w:w="704" w:type="dxa"/>
          </w:tcPr>
          <w:p w14:paraId="105E44E8" w14:textId="714A7A50" w:rsidR="009C45B6" w:rsidRDefault="009C45B6" w:rsidP="009C45B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17</w:t>
            </w:r>
          </w:p>
        </w:tc>
        <w:tc>
          <w:tcPr>
            <w:tcW w:w="4253" w:type="dxa"/>
          </w:tcPr>
          <w:p w14:paraId="0EA7E775" w14:textId="77777777" w:rsidR="009C45B6" w:rsidRPr="003F36AC" w:rsidRDefault="003F36AC" w:rsidP="003F36AC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Конфета пралиновая </w:t>
            </w:r>
            <w:r w:rsidRPr="003F36AC">
              <w:rPr>
                <w:rFonts w:ascii="Tahoma" w:hAnsi="Tahoma" w:cs="Tahoma"/>
                <w:color w:val="000000" w:themeColor="text1"/>
              </w:rPr>
              <w:t>с помадно-халвичной начинкой с добавлением какао и вкраплениями дробленого фундука, покрытая шоколадом</w:t>
            </w:r>
          </w:p>
          <w:p w14:paraId="0B862FCF" w14:textId="344F2F89" w:rsidR="003F36AC" w:rsidRPr="00C60084" w:rsidRDefault="003F36AC" w:rsidP="003F36AC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 w:rsidRPr="003B74DF">
              <w:rPr>
                <w:rFonts w:ascii="Tahoma" w:hAnsi="Tahoma" w:cs="Tahoma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</w:rPr>
              <w:t>13</w:t>
            </w:r>
            <w:r w:rsidRPr="003B74DF">
              <w:rPr>
                <w:rFonts w:ascii="Tahoma" w:hAnsi="Tahoma" w:cs="Tahoma"/>
                <w:color w:val="000000" w:themeColor="text1"/>
              </w:rPr>
              <w:t>,</w:t>
            </w:r>
            <w:r>
              <w:rPr>
                <w:rFonts w:ascii="Tahoma" w:hAnsi="Tahoma" w:cs="Tahoma"/>
                <w:color w:val="000000" w:themeColor="text1"/>
              </w:rPr>
              <w:t xml:space="preserve">82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35E4BC2A" w14:textId="26412B86" w:rsidR="009C45B6" w:rsidRPr="00C60084" w:rsidRDefault="009C45B6" w:rsidP="009C45B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BB2F23">
              <w:rPr>
                <w:rFonts w:ascii="Tahoma" w:hAnsi="Tahoma" w:cs="Tahoma"/>
                <w:color w:val="000000" w:themeColor="text1"/>
              </w:rPr>
              <w:t>АО "КОНТИ-РУС", ТД «Невский Кондитер», ОАО «Акконд», КФ «Славянка», «АВК», ООО «КДВ Групп», ООО «Десерт» ТМ «Конфетный Двор», КК «Бабаевский», ПАО «Красный Октябрь», АО «Рот Фронт», ЗАО «НП КОНФИЛ», либо иной производитель</w:t>
            </w:r>
          </w:p>
        </w:tc>
        <w:tc>
          <w:tcPr>
            <w:tcW w:w="1559" w:type="dxa"/>
          </w:tcPr>
          <w:p w14:paraId="2313784B" w14:textId="2D2F7372" w:rsidR="009C45B6" w:rsidRPr="00C60084" w:rsidRDefault="009C45B6" w:rsidP="009C45B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9C45B6" w:rsidRPr="00C60084" w14:paraId="002EBC00" w14:textId="77777777" w:rsidTr="005942BD">
        <w:tc>
          <w:tcPr>
            <w:tcW w:w="704" w:type="dxa"/>
          </w:tcPr>
          <w:p w14:paraId="1B299409" w14:textId="1E223701" w:rsidR="009C45B6" w:rsidRDefault="009C45B6" w:rsidP="009C45B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18</w:t>
            </w:r>
          </w:p>
        </w:tc>
        <w:tc>
          <w:tcPr>
            <w:tcW w:w="4253" w:type="dxa"/>
          </w:tcPr>
          <w:p w14:paraId="39EDBBE6" w14:textId="77777777" w:rsidR="009C45B6" w:rsidRDefault="000A5811" w:rsidP="000A581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Конфета пралиновая </w:t>
            </w:r>
            <w:r w:rsidRPr="003F36AC">
              <w:rPr>
                <w:rFonts w:ascii="Tahoma" w:hAnsi="Tahoma" w:cs="Tahoma"/>
                <w:color w:val="000000" w:themeColor="text1"/>
              </w:rPr>
              <w:t>с</w:t>
            </w:r>
            <w:r>
              <w:rPr>
                <w:rFonts w:ascii="Tahoma" w:hAnsi="Tahoma" w:cs="Tahoma"/>
                <w:color w:val="000000" w:themeColor="text1"/>
              </w:rPr>
              <w:t>о злаками</w:t>
            </w:r>
          </w:p>
          <w:p w14:paraId="2520D278" w14:textId="0C9DF427" w:rsidR="000A5811" w:rsidRPr="00C60084" w:rsidRDefault="009E5C7E" w:rsidP="000A581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 w:rsidRPr="003B74DF">
              <w:rPr>
                <w:rFonts w:ascii="Tahoma" w:hAnsi="Tahoma" w:cs="Tahoma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</w:rPr>
              <w:t>23</w:t>
            </w:r>
            <w:r w:rsidRPr="003B74DF">
              <w:rPr>
                <w:rFonts w:ascii="Tahoma" w:hAnsi="Tahoma" w:cs="Tahoma"/>
                <w:color w:val="000000" w:themeColor="text1"/>
              </w:rPr>
              <w:t>,</w:t>
            </w:r>
            <w:r>
              <w:rPr>
                <w:rFonts w:ascii="Tahoma" w:hAnsi="Tahoma" w:cs="Tahoma"/>
                <w:color w:val="000000" w:themeColor="text1"/>
              </w:rPr>
              <w:t xml:space="preserve">27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77371E15" w14:textId="106CA5FF" w:rsidR="009C45B6" w:rsidRPr="00C60084" w:rsidRDefault="009C45B6" w:rsidP="009C45B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6D1F2F">
              <w:t>АО "КОНТИ-РУС", ТД «Невский Кондитер», ОАО «Акконд», КФ «Славянка», «АВК», ООО «КДВ Групп», ООО «Десерт» ТМ «Конфетный Двор», КК «Бабаевский», ПАО «Красный Октябрь», АО «Рот Фронт», ЗАО «НП КОНФИЛ», либо иной производитель</w:t>
            </w:r>
          </w:p>
        </w:tc>
        <w:tc>
          <w:tcPr>
            <w:tcW w:w="1559" w:type="dxa"/>
          </w:tcPr>
          <w:p w14:paraId="1889F954" w14:textId="3328E95A" w:rsidR="009C45B6" w:rsidRPr="00C60084" w:rsidRDefault="009C45B6" w:rsidP="009C45B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9C45B6" w:rsidRPr="00C60084" w14:paraId="53F077A3" w14:textId="77777777" w:rsidTr="005942BD">
        <w:tc>
          <w:tcPr>
            <w:tcW w:w="704" w:type="dxa"/>
          </w:tcPr>
          <w:p w14:paraId="658D934F" w14:textId="4E298F63" w:rsidR="009C45B6" w:rsidRDefault="009C45B6" w:rsidP="009C45B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19</w:t>
            </w:r>
          </w:p>
        </w:tc>
        <w:tc>
          <w:tcPr>
            <w:tcW w:w="4253" w:type="dxa"/>
          </w:tcPr>
          <w:p w14:paraId="697B4F32" w14:textId="77777777" w:rsidR="009C45B6" w:rsidRPr="009E5C7E" w:rsidRDefault="009E5C7E" w:rsidP="009E5C7E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9E5C7E">
              <w:rPr>
                <w:rFonts w:ascii="Tahoma" w:hAnsi="Tahoma" w:cs="Tahoma"/>
                <w:color w:val="000000" w:themeColor="text1"/>
              </w:rPr>
              <w:t>Конфета вафельная из слоеных вафель, прослоенные нежным шоколадным кремом и покрытая шоколадной глазурью</w:t>
            </w:r>
          </w:p>
          <w:p w14:paraId="03592BA0" w14:textId="5F3F1B68" w:rsidR="009E5C7E" w:rsidRPr="00C60084" w:rsidRDefault="009E5C7E" w:rsidP="009E5C7E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 w:rsidRPr="003B74DF">
              <w:rPr>
                <w:rFonts w:ascii="Tahoma" w:hAnsi="Tahoma" w:cs="Tahoma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</w:rPr>
              <w:t>13</w:t>
            </w:r>
            <w:r w:rsidRPr="003B74DF">
              <w:rPr>
                <w:rFonts w:ascii="Tahoma" w:hAnsi="Tahoma" w:cs="Tahoma"/>
                <w:color w:val="000000" w:themeColor="text1"/>
              </w:rPr>
              <w:t>,</w:t>
            </w:r>
            <w:r>
              <w:rPr>
                <w:rFonts w:ascii="Tahoma" w:hAnsi="Tahoma" w:cs="Tahoma"/>
                <w:color w:val="000000" w:themeColor="text1"/>
              </w:rPr>
              <w:t xml:space="preserve">54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0EEB3826" w14:textId="438CE0A3" w:rsidR="009C45B6" w:rsidRPr="00C60084" w:rsidRDefault="009C45B6" w:rsidP="009C45B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BB2F23">
              <w:rPr>
                <w:rFonts w:ascii="Tahoma" w:hAnsi="Tahoma" w:cs="Tahoma"/>
                <w:color w:val="000000" w:themeColor="text1"/>
              </w:rPr>
              <w:t>АО "КОНТИ-РУС", ТД «Невский Кондитер», ОАО «Акконд», КФ «Славянка», «АВК», ООО «КДВ Групп», ООО «Десерт» ТМ «Конфетный Двор», КК «Бабаевский», ПАО «Красный Октябрь», АО «Рот Фронт», ЗАО «НП КОНФИЛ», либо иной производитель</w:t>
            </w:r>
          </w:p>
        </w:tc>
        <w:tc>
          <w:tcPr>
            <w:tcW w:w="1559" w:type="dxa"/>
          </w:tcPr>
          <w:p w14:paraId="70D5C4EC" w14:textId="0E9296DF" w:rsidR="009C45B6" w:rsidRPr="00C60084" w:rsidRDefault="009C45B6" w:rsidP="009C45B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9C45B6" w:rsidRPr="00C60084" w14:paraId="58CBD19E" w14:textId="77777777" w:rsidTr="005942BD">
        <w:tc>
          <w:tcPr>
            <w:tcW w:w="704" w:type="dxa"/>
          </w:tcPr>
          <w:p w14:paraId="62423A17" w14:textId="05A78398" w:rsidR="009C45B6" w:rsidRDefault="009C45B6" w:rsidP="009C45B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20</w:t>
            </w:r>
          </w:p>
        </w:tc>
        <w:tc>
          <w:tcPr>
            <w:tcW w:w="4253" w:type="dxa"/>
          </w:tcPr>
          <w:p w14:paraId="52B28815" w14:textId="3BF64CF9" w:rsidR="009C45B6" w:rsidRDefault="00EF740E" w:rsidP="00EF740E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EF740E">
              <w:rPr>
                <w:rFonts w:ascii="Tahoma" w:hAnsi="Tahoma" w:cs="Tahoma"/>
                <w:color w:val="000000" w:themeColor="text1"/>
              </w:rPr>
              <w:t>Конфет</w:t>
            </w:r>
            <w:r w:rsidR="00E85BB7">
              <w:rPr>
                <w:rFonts w:ascii="Tahoma" w:hAnsi="Tahoma" w:cs="Tahoma"/>
                <w:color w:val="000000" w:themeColor="text1"/>
              </w:rPr>
              <w:t>а</w:t>
            </w:r>
            <w:r w:rsidRPr="00EF740E">
              <w:rPr>
                <w:rFonts w:ascii="Tahoma" w:hAnsi="Tahoma" w:cs="Tahoma"/>
                <w:color w:val="000000" w:themeColor="text1"/>
              </w:rPr>
              <w:t xml:space="preserve"> ассорти с двуслойной кремовой начинкой и цельным фундуком</w:t>
            </w:r>
          </w:p>
          <w:p w14:paraId="21BB6F94" w14:textId="42A806D3" w:rsidR="00EF740E" w:rsidRPr="00C60084" w:rsidRDefault="00EF740E" w:rsidP="00EF740E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lastRenderedPageBreak/>
              <w:t xml:space="preserve">Вес не менее </w:t>
            </w:r>
            <w:r w:rsidRPr="003B74DF">
              <w:rPr>
                <w:rFonts w:ascii="Tahoma" w:hAnsi="Tahoma" w:cs="Tahoma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</w:rPr>
              <w:t>13</w:t>
            </w:r>
            <w:r w:rsidRPr="003B74DF">
              <w:rPr>
                <w:rFonts w:ascii="Tahoma" w:hAnsi="Tahoma" w:cs="Tahoma"/>
                <w:color w:val="000000" w:themeColor="text1"/>
              </w:rPr>
              <w:t>,</w:t>
            </w:r>
            <w:r>
              <w:rPr>
                <w:rFonts w:ascii="Tahoma" w:hAnsi="Tahoma" w:cs="Tahoma"/>
                <w:color w:val="000000" w:themeColor="text1"/>
              </w:rPr>
              <w:t xml:space="preserve">60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2EB457D5" w14:textId="28B2B1B2" w:rsidR="009C45B6" w:rsidRPr="00C60084" w:rsidRDefault="009C45B6" w:rsidP="009C45B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6D1F2F">
              <w:lastRenderedPageBreak/>
              <w:t xml:space="preserve">АО "КОНТИ-РУС", ТД «Невский Кондитер», ОАО «Акконд», КФ «Славянка», «АВК», ООО «КДВ Групп», ООО «Десерт» ТМ </w:t>
            </w:r>
            <w:r w:rsidRPr="006D1F2F">
              <w:lastRenderedPageBreak/>
              <w:t>«Конфетный Двор», КК «Бабаевский», ПАО «Красный Октябрь», АО «Рот Фронт», ЗАО «НП КОНФИЛ», либо иной производитель</w:t>
            </w:r>
          </w:p>
        </w:tc>
        <w:tc>
          <w:tcPr>
            <w:tcW w:w="1559" w:type="dxa"/>
          </w:tcPr>
          <w:p w14:paraId="579A62C4" w14:textId="6A57B47B" w:rsidR="009C45B6" w:rsidRPr="00C60084" w:rsidRDefault="009C45B6" w:rsidP="009C45B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lastRenderedPageBreak/>
              <w:t>1</w:t>
            </w:r>
          </w:p>
        </w:tc>
      </w:tr>
      <w:tr w:rsidR="009C45B6" w:rsidRPr="00C60084" w14:paraId="44C4B5EC" w14:textId="77777777" w:rsidTr="005942BD">
        <w:tc>
          <w:tcPr>
            <w:tcW w:w="704" w:type="dxa"/>
          </w:tcPr>
          <w:p w14:paraId="7FB65D71" w14:textId="11950BAC" w:rsidR="009C45B6" w:rsidRDefault="009C45B6" w:rsidP="009C45B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21</w:t>
            </w:r>
          </w:p>
        </w:tc>
        <w:tc>
          <w:tcPr>
            <w:tcW w:w="4253" w:type="dxa"/>
          </w:tcPr>
          <w:p w14:paraId="488746D9" w14:textId="4ADDECB5" w:rsidR="009C45B6" w:rsidRPr="00F26A69" w:rsidRDefault="001D3694" w:rsidP="001D3694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F26A69">
              <w:rPr>
                <w:rFonts w:ascii="Tahoma" w:hAnsi="Tahoma" w:cs="Tahoma"/>
                <w:color w:val="000000" w:themeColor="text1"/>
              </w:rPr>
              <w:t>Вафельн</w:t>
            </w:r>
            <w:r w:rsidR="00E85BB7">
              <w:rPr>
                <w:rFonts w:ascii="Tahoma" w:hAnsi="Tahoma" w:cs="Tahoma"/>
                <w:color w:val="000000" w:themeColor="text1"/>
              </w:rPr>
              <w:t>ая</w:t>
            </w:r>
            <w:r w:rsidRPr="00F26A69">
              <w:rPr>
                <w:rFonts w:ascii="Tahoma" w:hAnsi="Tahoma" w:cs="Tahoma"/>
                <w:color w:val="000000" w:themeColor="text1"/>
              </w:rPr>
              <w:t xml:space="preserve"> конфе</w:t>
            </w:r>
            <w:r w:rsidR="00E85BB7">
              <w:rPr>
                <w:rFonts w:ascii="Tahoma" w:hAnsi="Tahoma" w:cs="Tahoma"/>
                <w:color w:val="000000" w:themeColor="text1"/>
              </w:rPr>
              <w:t>та</w:t>
            </w:r>
            <w:r w:rsidRPr="00F26A69">
              <w:rPr>
                <w:rFonts w:ascii="Tahoma" w:hAnsi="Tahoma" w:cs="Tahoma"/>
                <w:color w:val="000000" w:themeColor="text1"/>
              </w:rPr>
              <w:t xml:space="preserve"> с кремовой начинкой, цельным фундуком, посыпанные дроблённым арахисом и покрытые шоколадной глазурью</w:t>
            </w:r>
          </w:p>
          <w:p w14:paraId="122BA3F3" w14:textId="24E76102" w:rsidR="00F26A69" w:rsidRPr="00C60084" w:rsidRDefault="00F26A69" w:rsidP="00F26A69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 w:rsidRPr="003B74DF">
              <w:rPr>
                <w:rFonts w:ascii="Tahoma" w:hAnsi="Tahoma" w:cs="Tahoma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</w:rPr>
              <w:t>15</w:t>
            </w:r>
            <w:r w:rsidRPr="003B74DF">
              <w:rPr>
                <w:rFonts w:ascii="Tahoma" w:hAnsi="Tahoma" w:cs="Tahoma"/>
                <w:color w:val="000000" w:themeColor="text1"/>
              </w:rPr>
              <w:t>,</w:t>
            </w:r>
            <w:r>
              <w:rPr>
                <w:rFonts w:ascii="Tahoma" w:hAnsi="Tahoma" w:cs="Tahoma"/>
                <w:color w:val="000000" w:themeColor="text1"/>
              </w:rPr>
              <w:t xml:space="preserve">45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2F3D6A55" w14:textId="41B3C314" w:rsidR="009C45B6" w:rsidRPr="00C60084" w:rsidRDefault="009C45B6" w:rsidP="009C45B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BB2F23">
              <w:rPr>
                <w:rFonts w:ascii="Tahoma" w:hAnsi="Tahoma" w:cs="Tahoma"/>
                <w:color w:val="000000" w:themeColor="text1"/>
              </w:rPr>
              <w:t>АО "КОНТИ-РУС", ТД «Невский Кондитер», ОАО «Акконд», КФ «Славянка», «АВК», ООО «КДВ Групп», ООО «Десерт» ТМ «Конфетный Двор», КК «Бабаевский», ПАО «Красный Октябрь», АО «Рот Фронт», ЗАО «НП КОНФИЛ», либо иной производитель</w:t>
            </w:r>
          </w:p>
        </w:tc>
        <w:tc>
          <w:tcPr>
            <w:tcW w:w="1559" w:type="dxa"/>
          </w:tcPr>
          <w:p w14:paraId="62251C8A" w14:textId="284F9B6D" w:rsidR="009C45B6" w:rsidRPr="00C60084" w:rsidRDefault="009C45B6" w:rsidP="009C45B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9C45B6" w:rsidRPr="00C60084" w14:paraId="52E55249" w14:textId="77777777" w:rsidTr="005942BD">
        <w:tc>
          <w:tcPr>
            <w:tcW w:w="704" w:type="dxa"/>
          </w:tcPr>
          <w:p w14:paraId="4AA8368B" w14:textId="2539B82F" w:rsidR="009C45B6" w:rsidRDefault="009C45B6" w:rsidP="009C45B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22</w:t>
            </w:r>
          </w:p>
        </w:tc>
        <w:tc>
          <w:tcPr>
            <w:tcW w:w="4253" w:type="dxa"/>
          </w:tcPr>
          <w:p w14:paraId="7401F6AB" w14:textId="1FF9AD26" w:rsidR="00E70ECE" w:rsidRPr="00E70ECE" w:rsidRDefault="00E70ECE" w:rsidP="00E70ECE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Конфета с комбинированными корпусами, м</w:t>
            </w:r>
            <w:r w:rsidRPr="00E70ECE">
              <w:rPr>
                <w:rFonts w:ascii="Tahoma" w:hAnsi="Tahoma" w:cs="Tahoma"/>
                <w:color w:val="000000" w:themeColor="text1"/>
              </w:rPr>
              <w:t>индаль в молочной шоколадной глазури</w:t>
            </w:r>
          </w:p>
          <w:p w14:paraId="324150FC" w14:textId="5811D832" w:rsidR="009C45B6" w:rsidRPr="00C60084" w:rsidRDefault="00E70ECE" w:rsidP="00E70ECE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 w:rsidRPr="003B74DF">
              <w:rPr>
                <w:rFonts w:ascii="Tahoma" w:hAnsi="Tahoma" w:cs="Tahoma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</w:rPr>
              <w:t>7</w:t>
            </w:r>
            <w:r w:rsidRPr="003B74DF">
              <w:rPr>
                <w:rFonts w:ascii="Tahoma" w:hAnsi="Tahoma" w:cs="Tahoma"/>
                <w:color w:val="000000" w:themeColor="text1"/>
              </w:rPr>
              <w:t>,</w:t>
            </w:r>
            <w:r>
              <w:rPr>
                <w:rFonts w:ascii="Tahoma" w:hAnsi="Tahoma" w:cs="Tahoma"/>
                <w:color w:val="000000" w:themeColor="text1"/>
              </w:rPr>
              <w:t xml:space="preserve">20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0ECC9FE7" w14:textId="110A712D" w:rsidR="009C45B6" w:rsidRPr="00C60084" w:rsidRDefault="009C45B6" w:rsidP="009C45B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6D1F2F">
              <w:t>АО "КОНТИ-РУС", ТД «Невский Кондитер», ОАО «Акконд», КФ «Славянка», «АВК», ООО «КДВ Групп», ООО «Десерт» ТМ «Конфетный Двор», КК «Бабаевский», ПАО «Красный Октябрь», АО «Рот Фронт», ЗАО «НП КОНФИЛ», либо иной производитель</w:t>
            </w:r>
          </w:p>
        </w:tc>
        <w:tc>
          <w:tcPr>
            <w:tcW w:w="1559" w:type="dxa"/>
          </w:tcPr>
          <w:p w14:paraId="5B1F17EA" w14:textId="58A49740" w:rsidR="009C45B6" w:rsidRPr="00C60084" w:rsidRDefault="009C45B6" w:rsidP="009C45B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</w:tbl>
    <w:p w14:paraId="35435FE9" w14:textId="77777777" w:rsidR="00C87999" w:rsidRPr="00C60084" w:rsidRDefault="00C87999">
      <w:pPr>
        <w:rPr>
          <w:rFonts w:ascii="Tahoma" w:hAnsi="Tahoma" w:cs="Tahoma"/>
          <w:color w:val="000000" w:themeColor="text1"/>
        </w:rPr>
      </w:pPr>
    </w:p>
    <w:sectPr w:rsidR="00C87999" w:rsidRPr="00C60084" w:rsidSect="00FF06D1">
      <w:pgSz w:w="16838" w:h="11906" w:orient="landscape"/>
      <w:pgMar w:top="284" w:right="962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0B7874" w14:textId="77777777" w:rsidR="003A24E3" w:rsidRDefault="003A24E3" w:rsidP="00EA2B83">
      <w:r>
        <w:separator/>
      </w:r>
    </w:p>
  </w:endnote>
  <w:endnote w:type="continuationSeparator" w:id="0">
    <w:p w14:paraId="607CE855" w14:textId="77777777" w:rsidR="003A24E3" w:rsidRDefault="003A24E3" w:rsidP="00EA2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9787F0" w14:textId="77777777" w:rsidR="003A24E3" w:rsidRDefault="003A24E3" w:rsidP="00EA2B83">
      <w:r>
        <w:separator/>
      </w:r>
    </w:p>
  </w:footnote>
  <w:footnote w:type="continuationSeparator" w:id="0">
    <w:p w14:paraId="04EF64A8" w14:textId="77777777" w:rsidR="003A24E3" w:rsidRDefault="003A24E3" w:rsidP="00EA2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449C4"/>
    <w:multiLevelType w:val="hybridMultilevel"/>
    <w:tmpl w:val="3042B948"/>
    <w:lvl w:ilvl="0" w:tplc="E230D7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83822"/>
    <w:multiLevelType w:val="hybridMultilevel"/>
    <w:tmpl w:val="C22A5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C204D"/>
    <w:multiLevelType w:val="multilevel"/>
    <w:tmpl w:val="F504592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EC2AD6"/>
    <w:multiLevelType w:val="hybridMultilevel"/>
    <w:tmpl w:val="DFD6C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C915CA"/>
    <w:multiLevelType w:val="hybridMultilevel"/>
    <w:tmpl w:val="7E2E1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ED1E5C"/>
    <w:multiLevelType w:val="hybridMultilevel"/>
    <w:tmpl w:val="E2F2F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A11CA9"/>
    <w:multiLevelType w:val="hybridMultilevel"/>
    <w:tmpl w:val="FDEA8D90"/>
    <w:lvl w:ilvl="0" w:tplc="25547C4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1957611A"/>
    <w:multiLevelType w:val="hybridMultilevel"/>
    <w:tmpl w:val="816CA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317A84"/>
    <w:multiLevelType w:val="hybridMultilevel"/>
    <w:tmpl w:val="C736F2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C109A7"/>
    <w:multiLevelType w:val="hybridMultilevel"/>
    <w:tmpl w:val="916ECC1E"/>
    <w:lvl w:ilvl="0" w:tplc="40904F9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7A2DE2"/>
    <w:multiLevelType w:val="hybridMultilevel"/>
    <w:tmpl w:val="483C97EC"/>
    <w:lvl w:ilvl="0" w:tplc="B766566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2AA52D6D"/>
    <w:multiLevelType w:val="hybridMultilevel"/>
    <w:tmpl w:val="C6FA1C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663157"/>
    <w:multiLevelType w:val="hybridMultilevel"/>
    <w:tmpl w:val="16F8A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8A6116"/>
    <w:multiLevelType w:val="hybridMultilevel"/>
    <w:tmpl w:val="48508FE6"/>
    <w:lvl w:ilvl="0" w:tplc="E230D7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1862787"/>
    <w:multiLevelType w:val="multilevel"/>
    <w:tmpl w:val="C46E2E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5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7" w15:restartNumberingAfterBreak="0">
    <w:nsid w:val="383E73ED"/>
    <w:multiLevelType w:val="hybridMultilevel"/>
    <w:tmpl w:val="B0260FE4"/>
    <w:lvl w:ilvl="0" w:tplc="E230D7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8683AAB"/>
    <w:multiLevelType w:val="hybridMultilevel"/>
    <w:tmpl w:val="42FC4116"/>
    <w:lvl w:ilvl="0" w:tplc="E230D7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31" w15:restartNumberingAfterBreak="0">
    <w:nsid w:val="42142D79"/>
    <w:multiLevelType w:val="hybridMultilevel"/>
    <w:tmpl w:val="DD2EE43A"/>
    <w:lvl w:ilvl="0" w:tplc="40904F9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4" w15:restartNumberingAfterBreak="0">
    <w:nsid w:val="4AA6063A"/>
    <w:multiLevelType w:val="hybridMultilevel"/>
    <w:tmpl w:val="64C09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7" w15:restartNumberingAfterBreak="0">
    <w:nsid w:val="4E1303FD"/>
    <w:multiLevelType w:val="multilevel"/>
    <w:tmpl w:val="63C8605A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79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5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137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15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535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55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933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952" w:hanging="1800"/>
      </w:pPr>
      <w:rPr>
        <w:rFonts w:eastAsia="Times New Roman" w:hint="default"/>
      </w:rPr>
    </w:lvl>
  </w:abstractNum>
  <w:abstractNum w:abstractNumId="38" w15:restartNumberingAfterBreak="0">
    <w:nsid w:val="53D26EC9"/>
    <w:multiLevelType w:val="hybridMultilevel"/>
    <w:tmpl w:val="C2F81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905095"/>
    <w:multiLevelType w:val="hybridMultilevel"/>
    <w:tmpl w:val="09820642"/>
    <w:lvl w:ilvl="0" w:tplc="8CB6A60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6A2DF5"/>
    <w:multiLevelType w:val="hybridMultilevel"/>
    <w:tmpl w:val="EA3221A0"/>
    <w:lvl w:ilvl="0" w:tplc="40904F9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5FF17365"/>
    <w:multiLevelType w:val="hybridMultilevel"/>
    <w:tmpl w:val="9BB4BB10"/>
    <w:lvl w:ilvl="0" w:tplc="8DAA249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5D07CF"/>
    <w:multiLevelType w:val="hybridMultilevel"/>
    <w:tmpl w:val="ED649D56"/>
    <w:lvl w:ilvl="0" w:tplc="C99AD70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44" w15:restartNumberingAfterBreak="0">
    <w:nsid w:val="6385298D"/>
    <w:multiLevelType w:val="hybridMultilevel"/>
    <w:tmpl w:val="430C8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7057CA2"/>
    <w:multiLevelType w:val="multilevel"/>
    <w:tmpl w:val="2912F7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3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5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32" w:hanging="1800"/>
      </w:pPr>
      <w:rPr>
        <w:rFonts w:hint="default"/>
      </w:rPr>
    </w:lvl>
  </w:abstractNum>
  <w:abstractNum w:abstractNumId="46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47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48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9" w15:restartNumberingAfterBreak="0">
    <w:nsid w:val="7337489A"/>
    <w:multiLevelType w:val="hybridMultilevel"/>
    <w:tmpl w:val="99BEA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EB1CDF"/>
    <w:multiLevelType w:val="hybridMultilevel"/>
    <w:tmpl w:val="C78E0B0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3A3C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D4963950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75B627BC"/>
    <w:multiLevelType w:val="multilevel"/>
    <w:tmpl w:val="96327622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ahoma" w:hAnsi="Tahoma" w:cs="Tahoma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2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CB87170"/>
    <w:multiLevelType w:val="hybridMultilevel"/>
    <w:tmpl w:val="083422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55"/>
  </w:num>
  <w:num w:numId="2">
    <w:abstractNumId w:val="43"/>
  </w:num>
  <w:num w:numId="3">
    <w:abstractNumId w:val="53"/>
  </w:num>
  <w:num w:numId="4">
    <w:abstractNumId w:val="48"/>
  </w:num>
  <w:num w:numId="5">
    <w:abstractNumId w:val="1"/>
  </w:num>
  <w:num w:numId="6">
    <w:abstractNumId w:val="30"/>
  </w:num>
  <w:num w:numId="7">
    <w:abstractNumId w:val="47"/>
  </w:num>
  <w:num w:numId="8">
    <w:abstractNumId w:val="25"/>
  </w:num>
  <w:num w:numId="9">
    <w:abstractNumId w:val="26"/>
  </w:num>
  <w:num w:numId="10">
    <w:abstractNumId w:val="9"/>
  </w:num>
  <w:num w:numId="11">
    <w:abstractNumId w:val="33"/>
  </w:num>
  <w:num w:numId="12">
    <w:abstractNumId w:val="35"/>
  </w:num>
  <w:num w:numId="13">
    <w:abstractNumId w:val="19"/>
  </w:num>
  <w:num w:numId="14">
    <w:abstractNumId w:val="5"/>
  </w:num>
  <w:num w:numId="15">
    <w:abstractNumId w:val="17"/>
  </w:num>
  <w:num w:numId="16">
    <w:abstractNumId w:val="12"/>
  </w:num>
  <w:num w:numId="17">
    <w:abstractNumId w:val="52"/>
  </w:num>
  <w:num w:numId="18">
    <w:abstractNumId w:val="29"/>
  </w:num>
  <w:num w:numId="19">
    <w:abstractNumId w:val="32"/>
  </w:num>
  <w:num w:numId="20">
    <w:abstractNumId w:val="46"/>
  </w:num>
  <w:num w:numId="21">
    <w:abstractNumId w:val="36"/>
  </w:num>
  <w:num w:numId="22">
    <w:abstractNumId w:val="33"/>
  </w:num>
  <w:num w:numId="23">
    <w:abstractNumId w:val="11"/>
  </w:num>
  <w:num w:numId="24">
    <w:abstractNumId w:val="10"/>
  </w:num>
  <w:num w:numId="25">
    <w:abstractNumId w:val="24"/>
  </w:num>
  <w:num w:numId="26">
    <w:abstractNumId w:val="6"/>
  </w:num>
  <w:num w:numId="27">
    <w:abstractNumId w:val="54"/>
  </w:num>
  <w:num w:numId="28">
    <w:abstractNumId w:val="13"/>
  </w:num>
  <w:num w:numId="29">
    <w:abstractNumId w:val="44"/>
  </w:num>
  <w:num w:numId="30">
    <w:abstractNumId w:val="49"/>
  </w:num>
  <w:num w:numId="31">
    <w:abstractNumId w:val="28"/>
  </w:num>
  <w:num w:numId="32">
    <w:abstractNumId w:val="23"/>
  </w:num>
  <w:num w:numId="33">
    <w:abstractNumId w:val="27"/>
  </w:num>
  <w:num w:numId="34">
    <w:abstractNumId w:val="0"/>
  </w:num>
  <w:num w:numId="35">
    <w:abstractNumId w:val="40"/>
  </w:num>
  <w:num w:numId="36">
    <w:abstractNumId w:val="42"/>
  </w:num>
  <w:num w:numId="37">
    <w:abstractNumId w:val="31"/>
  </w:num>
  <w:num w:numId="38">
    <w:abstractNumId w:val="20"/>
  </w:num>
  <w:num w:numId="39">
    <w:abstractNumId w:val="18"/>
  </w:num>
  <w:num w:numId="40">
    <w:abstractNumId w:val="14"/>
  </w:num>
  <w:num w:numId="41">
    <w:abstractNumId w:val="51"/>
  </w:num>
  <w:num w:numId="42">
    <w:abstractNumId w:val="4"/>
  </w:num>
  <w:num w:numId="43">
    <w:abstractNumId w:val="21"/>
  </w:num>
  <w:num w:numId="44">
    <w:abstractNumId w:val="39"/>
  </w:num>
  <w:num w:numId="45">
    <w:abstractNumId w:val="16"/>
  </w:num>
  <w:num w:numId="46">
    <w:abstractNumId w:val="15"/>
  </w:num>
  <w:num w:numId="47">
    <w:abstractNumId w:val="50"/>
  </w:num>
  <w:num w:numId="48">
    <w:abstractNumId w:val="38"/>
  </w:num>
  <w:num w:numId="49">
    <w:abstractNumId w:val="2"/>
  </w:num>
  <w:num w:numId="50">
    <w:abstractNumId w:val="41"/>
  </w:num>
  <w:num w:numId="51">
    <w:abstractNumId w:val="34"/>
  </w:num>
  <w:num w:numId="52">
    <w:abstractNumId w:val="22"/>
  </w:num>
  <w:num w:numId="53">
    <w:abstractNumId w:val="37"/>
  </w:num>
  <w:num w:numId="54">
    <w:abstractNumId w:val="45"/>
  </w:num>
  <w:num w:numId="55">
    <w:abstractNumId w:val="3"/>
  </w:num>
  <w:num w:numId="56">
    <w:abstractNumId w:val="7"/>
  </w:num>
  <w:num w:numId="57">
    <w:abstractNumId w:val="8"/>
  </w:num>
  <w:num w:numId="5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E1"/>
    <w:rsid w:val="0000509D"/>
    <w:rsid w:val="000142C7"/>
    <w:rsid w:val="00016EA6"/>
    <w:rsid w:val="000202E7"/>
    <w:rsid w:val="00024CC8"/>
    <w:rsid w:val="00044283"/>
    <w:rsid w:val="00044E1C"/>
    <w:rsid w:val="000454B1"/>
    <w:rsid w:val="00047372"/>
    <w:rsid w:val="0005186C"/>
    <w:rsid w:val="00056402"/>
    <w:rsid w:val="00057CC1"/>
    <w:rsid w:val="00060EDB"/>
    <w:rsid w:val="00066C92"/>
    <w:rsid w:val="0006783B"/>
    <w:rsid w:val="00067B28"/>
    <w:rsid w:val="0007412E"/>
    <w:rsid w:val="000757C9"/>
    <w:rsid w:val="000874AE"/>
    <w:rsid w:val="0009002A"/>
    <w:rsid w:val="000A2571"/>
    <w:rsid w:val="000A51D3"/>
    <w:rsid w:val="000A5811"/>
    <w:rsid w:val="000A6D8F"/>
    <w:rsid w:val="000A6E2A"/>
    <w:rsid w:val="000B66C2"/>
    <w:rsid w:val="000B7C1F"/>
    <w:rsid w:val="000C6BD4"/>
    <w:rsid w:val="000D03C3"/>
    <w:rsid w:val="000D1423"/>
    <w:rsid w:val="000E32C1"/>
    <w:rsid w:val="00102FCA"/>
    <w:rsid w:val="00103DCB"/>
    <w:rsid w:val="001060F9"/>
    <w:rsid w:val="00110CF5"/>
    <w:rsid w:val="00113D25"/>
    <w:rsid w:val="00113E9B"/>
    <w:rsid w:val="00116716"/>
    <w:rsid w:val="00121054"/>
    <w:rsid w:val="00122CBC"/>
    <w:rsid w:val="00122ED7"/>
    <w:rsid w:val="00124B42"/>
    <w:rsid w:val="00126C62"/>
    <w:rsid w:val="00130F84"/>
    <w:rsid w:val="00137CEA"/>
    <w:rsid w:val="00141345"/>
    <w:rsid w:val="0015585C"/>
    <w:rsid w:val="00155B8D"/>
    <w:rsid w:val="00157089"/>
    <w:rsid w:val="001571A6"/>
    <w:rsid w:val="0016180E"/>
    <w:rsid w:val="00162F1C"/>
    <w:rsid w:val="00164FB5"/>
    <w:rsid w:val="001659AB"/>
    <w:rsid w:val="00174B79"/>
    <w:rsid w:val="00183CDB"/>
    <w:rsid w:val="00185133"/>
    <w:rsid w:val="001A4871"/>
    <w:rsid w:val="001A576B"/>
    <w:rsid w:val="001B13EA"/>
    <w:rsid w:val="001C1B0A"/>
    <w:rsid w:val="001C3907"/>
    <w:rsid w:val="001D3694"/>
    <w:rsid w:val="001D6E9A"/>
    <w:rsid w:val="001D740C"/>
    <w:rsid w:val="001E2EE7"/>
    <w:rsid w:val="001E7F97"/>
    <w:rsid w:val="001F123D"/>
    <w:rsid w:val="001F5A9D"/>
    <w:rsid w:val="001F7BAA"/>
    <w:rsid w:val="00207FEA"/>
    <w:rsid w:val="00210F84"/>
    <w:rsid w:val="00214D94"/>
    <w:rsid w:val="002167C9"/>
    <w:rsid w:val="0022191A"/>
    <w:rsid w:val="00222140"/>
    <w:rsid w:val="00222822"/>
    <w:rsid w:val="00226125"/>
    <w:rsid w:val="00226B80"/>
    <w:rsid w:val="00230D21"/>
    <w:rsid w:val="00233A97"/>
    <w:rsid w:val="00235965"/>
    <w:rsid w:val="00235D1F"/>
    <w:rsid w:val="00236071"/>
    <w:rsid w:val="00237B0E"/>
    <w:rsid w:val="002420BB"/>
    <w:rsid w:val="002426B7"/>
    <w:rsid w:val="002527B0"/>
    <w:rsid w:val="00260C75"/>
    <w:rsid w:val="00261EBB"/>
    <w:rsid w:val="002628D8"/>
    <w:rsid w:val="0026378B"/>
    <w:rsid w:val="002651E6"/>
    <w:rsid w:val="00265FF7"/>
    <w:rsid w:val="00266A2E"/>
    <w:rsid w:val="00266D65"/>
    <w:rsid w:val="002716EA"/>
    <w:rsid w:val="00272471"/>
    <w:rsid w:val="00283AD6"/>
    <w:rsid w:val="00283EB3"/>
    <w:rsid w:val="002843A8"/>
    <w:rsid w:val="00287740"/>
    <w:rsid w:val="00291CA8"/>
    <w:rsid w:val="00293097"/>
    <w:rsid w:val="00293692"/>
    <w:rsid w:val="00294720"/>
    <w:rsid w:val="002A34AF"/>
    <w:rsid w:val="002B23E1"/>
    <w:rsid w:val="002B4B1F"/>
    <w:rsid w:val="002B681F"/>
    <w:rsid w:val="002B77D0"/>
    <w:rsid w:val="002C173D"/>
    <w:rsid w:val="002C28C2"/>
    <w:rsid w:val="002C2A34"/>
    <w:rsid w:val="002C2FB2"/>
    <w:rsid w:val="002C7979"/>
    <w:rsid w:val="002D42BE"/>
    <w:rsid w:val="002F2543"/>
    <w:rsid w:val="002F2811"/>
    <w:rsid w:val="002F38B5"/>
    <w:rsid w:val="002F6229"/>
    <w:rsid w:val="00300448"/>
    <w:rsid w:val="003008AC"/>
    <w:rsid w:val="00314B74"/>
    <w:rsid w:val="0032056F"/>
    <w:rsid w:val="00323E43"/>
    <w:rsid w:val="003348AD"/>
    <w:rsid w:val="00334CB2"/>
    <w:rsid w:val="00345E0F"/>
    <w:rsid w:val="00346409"/>
    <w:rsid w:val="00350B95"/>
    <w:rsid w:val="00356B3F"/>
    <w:rsid w:val="00361A67"/>
    <w:rsid w:val="00363019"/>
    <w:rsid w:val="003648C2"/>
    <w:rsid w:val="00371D48"/>
    <w:rsid w:val="00373AC4"/>
    <w:rsid w:val="003744FB"/>
    <w:rsid w:val="0037478D"/>
    <w:rsid w:val="00375566"/>
    <w:rsid w:val="00375938"/>
    <w:rsid w:val="00385C07"/>
    <w:rsid w:val="003A24E3"/>
    <w:rsid w:val="003A28A2"/>
    <w:rsid w:val="003A4139"/>
    <w:rsid w:val="003B2819"/>
    <w:rsid w:val="003B3EB0"/>
    <w:rsid w:val="003B48F3"/>
    <w:rsid w:val="003B74DF"/>
    <w:rsid w:val="003C5A7A"/>
    <w:rsid w:val="003C6EA7"/>
    <w:rsid w:val="003C7F71"/>
    <w:rsid w:val="003E2F4F"/>
    <w:rsid w:val="003E63D1"/>
    <w:rsid w:val="003E7CB4"/>
    <w:rsid w:val="003F1B82"/>
    <w:rsid w:val="003F36AC"/>
    <w:rsid w:val="003F39E7"/>
    <w:rsid w:val="00400244"/>
    <w:rsid w:val="0040102D"/>
    <w:rsid w:val="004022D4"/>
    <w:rsid w:val="0040242B"/>
    <w:rsid w:val="004031B0"/>
    <w:rsid w:val="004034AA"/>
    <w:rsid w:val="00407D18"/>
    <w:rsid w:val="0041295B"/>
    <w:rsid w:val="004160BA"/>
    <w:rsid w:val="004245EF"/>
    <w:rsid w:val="00424A9F"/>
    <w:rsid w:val="0042524D"/>
    <w:rsid w:val="00427223"/>
    <w:rsid w:val="0043104E"/>
    <w:rsid w:val="004319AC"/>
    <w:rsid w:val="004404FD"/>
    <w:rsid w:val="00445849"/>
    <w:rsid w:val="00453E37"/>
    <w:rsid w:val="0045754F"/>
    <w:rsid w:val="004601EA"/>
    <w:rsid w:val="00464ED8"/>
    <w:rsid w:val="00465C77"/>
    <w:rsid w:val="00466616"/>
    <w:rsid w:val="00471817"/>
    <w:rsid w:val="0048213D"/>
    <w:rsid w:val="00483F90"/>
    <w:rsid w:val="00485BEA"/>
    <w:rsid w:val="0049057C"/>
    <w:rsid w:val="00495E94"/>
    <w:rsid w:val="00496E3F"/>
    <w:rsid w:val="00497ACB"/>
    <w:rsid w:val="004A1968"/>
    <w:rsid w:val="004A2883"/>
    <w:rsid w:val="004B258C"/>
    <w:rsid w:val="004B60BE"/>
    <w:rsid w:val="004B78B6"/>
    <w:rsid w:val="004C3A95"/>
    <w:rsid w:val="004C6290"/>
    <w:rsid w:val="004C6893"/>
    <w:rsid w:val="004D47F2"/>
    <w:rsid w:val="004D740F"/>
    <w:rsid w:val="004F2287"/>
    <w:rsid w:val="004F2C89"/>
    <w:rsid w:val="004F7E84"/>
    <w:rsid w:val="0050115B"/>
    <w:rsid w:val="005111A7"/>
    <w:rsid w:val="005140F4"/>
    <w:rsid w:val="00517E03"/>
    <w:rsid w:val="00520AEE"/>
    <w:rsid w:val="005224BF"/>
    <w:rsid w:val="0053006C"/>
    <w:rsid w:val="005320F4"/>
    <w:rsid w:val="00541923"/>
    <w:rsid w:val="00542BA3"/>
    <w:rsid w:val="0054532D"/>
    <w:rsid w:val="005455A8"/>
    <w:rsid w:val="00553468"/>
    <w:rsid w:val="00555458"/>
    <w:rsid w:val="0056210D"/>
    <w:rsid w:val="00566559"/>
    <w:rsid w:val="005722B2"/>
    <w:rsid w:val="005767C8"/>
    <w:rsid w:val="00580EC1"/>
    <w:rsid w:val="00581300"/>
    <w:rsid w:val="005846A1"/>
    <w:rsid w:val="00593CF5"/>
    <w:rsid w:val="005942BD"/>
    <w:rsid w:val="005A4541"/>
    <w:rsid w:val="005B132A"/>
    <w:rsid w:val="005B22EC"/>
    <w:rsid w:val="005B26AE"/>
    <w:rsid w:val="005B34F3"/>
    <w:rsid w:val="005B7E3B"/>
    <w:rsid w:val="005C42CA"/>
    <w:rsid w:val="005D429D"/>
    <w:rsid w:val="005D54C6"/>
    <w:rsid w:val="005D6DD7"/>
    <w:rsid w:val="005E296D"/>
    <w:rsid w:val="005F0772"/>
    <w:rsid w:val="005F0CDB"/>
    <w:rsid w:val="005F79D1"/>
    <w:rsid w:val="006014DF"/>
    <w:rsid w:val="00605A29"/>
    <w:rsid w:val="006070C6"/>
    <w:rsid w:val="006104E9"/>
    <w:rsid w:val="00612A1B"/>
    <w:rsid w:val="00612D18"/>
    <w:rsid w:val="006145D2"/>
    <w:rsid w:val="00615567"/>
    <w:rsid w:val="006163F8"/>
    <w:rsid w:val="00634229"/>
    <w:rsid w:val="0063735A"/>
    <w:rsid w:val="00645E8D"/>
    <w:rsid w:val="0064676B"/>
    <w:rsid w:val="00646FB5"/>
    <w:rsid w:val="00650337"/>
    <w:rsid w:val="00654C12"/>
    <w:rsid w:val="006557F6"/>
    <w:rsid w:val="006560A4"/>
    <w:rsid w:val="00656406"/>
    <w:rsid w:val="00657745"/>
    <w:rsid w:val="0067358F"/>
    <w:rsid w:val="006754E4"/>
    <w:rsid w:val="006828F8"/>
    <w:rsid w:val="00687CED"/>
    <w:rsid w:val="00690811"/>
    <w:rsid w:val="006914B8"/>
    <w:rsid w:val="00695199"/>
    <w:rsid w:val="006A085A"/>
    <w:rsid w:val="006A11F7"/>
    <w:rsid w:val="006B057F"/>
    <w:rsid w:val="006B6B43"/>
    <w:rsid w:val="006C321D"/>
    <w:rsid w:val="006C57EA"/>
    <w:rsid w:val="006C603C"/>
    <w:rsid w:val="006D0C2A"/>
    <w:rsid w:val="006D0D37"/>
    <w:rsid w:val="006D58C9"/>
    <w:rsid w:val="006E1D75"/>
    <w:rsid w:val="006E3044"/>
    <w:rsid w:val="006E3FD4"/>
    <w:rsid w:val="006E601B"/>
    <w:rsid w:val="006E6BEF"/>
    <w:rsid w:val="006E7571"/>
    <w:rsid w:val="006F4F65"/>
    <w:rsid w:val="00703908"/>
    <w:rsid w:val="00707140"/>
    <w:rsid w:val="00710C5E"/>
    <w:rsid w:val="00713ADF"/>
    <w:rsid w:val="00724063"/>
    <w:rsid w:val="0072491C"/>
    <w:rsid w:val="00740E1E"/>
    <w:rsid w:val="00741FFD"/>
    <w:rsid w:val="007432D5"/>
    <w:rsid w:val="00743AEE"/>
    <w:rsid w:val="0074478A"/>
    <w:rsid w:val="0074649E"/>
    <w:rsid w:val="00746B04"/>
    <w:rsid w:val="00746E6E"/>
    <w:rsid w:val="00747AA8"/>
    <w:rsid w:val="00752323"/>
    <w:rsid w:val="00753330"/>
    <w:rsid w:val="007656A5"/>
    <w:rsid w:val="0077545D"/>
    <w:rsid w:val="00790154"/>
    <w:rsid w:val="00792F4C"/>
    <w:rsid w:val="00793B3F"/>
    <w:rsid w:val="00796E49"/>
    <w:rsid w:val="007B0D75"/>
    <w:rsid w:val="007C0DE0"/>
    <w:rsid w:val="007C27F8"/>
    <w:rsid w:val="007C32D8"/>
    <w:rsid w:val="007C33F2"/>
    <w:rsid w:val="007C5D63"/>
    <w:rsid w:val="007C6A63"/>
    <w:rsid w:val="007C7E0D"/>
    <w:rsid w:val="007D2350"/>
    <w:rsid w:val="007D2A9C"/>
    <w:rsid w:val="007D5754"/>
    <w:rsid w:val="007E568A"/>
    <w:rsid w:val="007E5D3A"/>
    <w:rsid w:val="007E79BF"/>
    <w:rsid w:val="007F32D2"/>
    <w:rsid w:val="007F6BC6"/>
    <w:rsid w:val="007F71CC"/>
    <w:rsid w:val="007F745C"/>
    <w:rsid w:val="0080340D"/>
    <w:rsid w:val="0081306C"/>
    <w:rsid w:val="00814969"/>
    <w:rsid w:val="0081687A"/>
    <w:rsid w:val="00820F9A"/>
    <w:rsid w:val="0082206D"/>
    <w:rsid w:val="0082517D"/>
    <w:rsid w:val="00825D63"/>
    <w:rsid w:val="00826D70"/>
    <w:rsid w:val="00835EB4"/>
    <w:rsid w:val="00843583"/>
    <w:rsid w:val="00855432"/>
    <w:rsid w:val="00863440"/>
    <w:rsid w:val="008658B2"/>
    <w:rsid w:val="00870FF6"/>
    <w:rsid w:val="00872E2E"/>
    <w:rsid w:val="008750B3"/>
    <w:rsid w:val="008767C7"/>
    <w:rsid w:val="008856E7"/>
    <w:rsid w:val="00886958"/>
    <w:rsid w:val="00887F25"/>
    <w:rsid w:val="00892D44"/>
    <w:rsid w:val="00895E03"/>
    <w:rsid w:val="00896C34"/>
    <w:rsid w:val="008B0291"/>
    <w:rsid w:val="008B0D65"/>
    <w:rsid w:val="008C04CD"/>
    <w:rsid w:val="008C4B0F"/>
    <w:rsid w:val="008C536D"/>
    <w:rsid w:val="008D2AFC"/>
    <w:rsid w:val="008D673C"/>
    <w:rsid w:val="008E01B4"/>
    <w:rsid w:val="008E3343"/>
    <w:rsid w:val="008E3808"/>
    <w:rsid w:val="008E76D9"/>
    <w:rsid w:val="008F21D2"/>
    <w:rsid w:val="008F586A"/>
    <w:rsid w:val="008F72CC"/>
    <w:rsid w:val="008F7A26"/>
    <w:rsid w:val="009034B0"/>
    <w:rsid w:val="00903A36"/>
    <w:rsid w:val="00904FC2"/>
    <w:rsid w:val="009064CC"/>
    <w:rsid w:val="00910626"/>
    <w:rsid w:val="00910827"/>
    <w:rsid w:val="00910EEB"/>
    <w:rsid w:val="00916B15"/>
    <w:rsid w:val="00916CE3"/>
    <w:rsid w:val="009175AE"/>
    <w:rsid w:val="00923BA3"/>
    <w:rsid w:val="00924DD7"/>
    <w:rsid w:val="00925F8F"/>
    <w:rsid w:val="00926716"/>
    <w:rsid w:val="0093019E"/>
    <w:rsid w:val="00931F3B"/>
    <w:rsid w:val="00933189"/>
    <w:rsid w:val="00933410"/>
    <w:rsid w:val="0093703B"/>
    <w:rsid w:val="00946E65"/>
    <w:rsid w:val="009472A1"/>
    <w:rsid w:val="009473E9"/>
    <w:rsid w:val="0095099C"/>
    <w:rsid w:val="00951737"/>
    <w:rsid w:val="00952970"/>
    <w:rsid w:val="009565A5"/>
    <w:rsid w:val="0095777E"/>
    <w:rsid w:val="00974A43"/>
    <w:rsid w:val="009779FE"/>
    <w:rsid w:val="009805F1"/>
    <w:rsid w:val="00990C77"/>
    <w:rsid w:val="00994453"/>
    <w:rsid w:val="009A7535"/>
    <w:rsid w:val="009B2435"/>
    <w:rsid w:val="009B7F3F"/>
    <w:rsid w:val="009C082C"/>
    <w:rsid w:val="009C1156"/>
    <w:rsid w:val="009C1C04"/>
    <w:rsid w:val="009C45B6"/>
    <w:rsid w:val="009C46C1"/>
    <w:rsid w:val="009C72E0"/>
    <w:rsid w:val="009D0E83"/>
    <w:rsid w:val="009D1EF3"/>
    <w:rsid w:val="009D52BB"/>
    <w:rsid w:val="009D631F"/>
    <w:rsid w:val="009E0165"/>
    <w:rsid w:val="009E5C7E"/>
    <w:rsid w:val="009E70BD"/>
    <w:rsid w:val="009F6057"/>
    <w:rsid w:val="00A03387"/>
    <w:rsid w:val="00A04A4C"/>
    <w:rsid w:val="00A1140E"/>
    <w:rsid w:val="00A127D7"/>
    <w:rsid w:val="00A12F7B"/>
    <w:rsid w:val="00A1322F"/>
    <w:rsid w:val="00A146B3"/>
    <w:rsid w:val="00A178F9"/>
    <w:rsid w:val="00A23528"/>
    <w:rsid w:val="00A27BDB"/>
    <w:rsid w:val="00A30124"/>
    <w:rsid w:val="00A33824"/>
    <w:rsid w:val="00A3400C"/>
    <w:rsid w:val="00A35FE6"/>
    <w:rsid w:val="00A40023"/>
    <w:rsid w:val="00A40170"/>
    <w:rsid w:val="00A52643"/>
    <w:rsid w:val="00A53933"/>
    <w:rsid w:val="00A54D00"/>
    <w:rsid w:val="00A5598E"/>
    <w:rsid w:val="00A566C0"/>
    <w:rsid w:val="00A60F9F"/>
    <w:rsid w:val="00A63FA5"/>
    <w:rsid w:val="00A653CE"/>
    <w:rsid w:val="00A65986"/>
    <w:rsid w:val="00A7448D"/>
    <w:rsid w:val="00A757F5"/>
    <w:rsid w:val="00A75AF5"/>
    <w:rsid w:val="00A77F32"/>
    <w:rsid w:val="00A81B6D"/>
    <w:rsid w:val="00A82F5E"/>
    <w:rsid w:val="00A86392"/>
    <w:rsid w:val="00A90C49"/>
    <w:rsid w:val="00A94CA1"/>
    <w:rsid w:val="00A96CC8"/>
    <w:rsid w:val="00AA06BE"/>
    <w:rsid w:val="00AA43FB"/>
    <w:rsid w:val="00AA512B"/>
    <w:rsid w:val="00AB2CC2"/>
    <w:rsid w:val="00AB6BD6"/>
    <w:rsid w:val="00AB77AC"/>
    <w:rsid w:val="00AC0828"/>
    <w:rsid w:val="00AC114A"/>
    <w:rsid w:val="00AC617B"/>
    <w:rsid w:val="00AD262A"/>
    <w:rsid w:val="00AD5EC3"/>
    <w:rsid w:val="00AD6414"/>
    <w:rsid w:val="00AE182A"/>
    <w:rsid w:val="00AE3270"/>
    <w:rsid w:val="00AE7867"/>
    <w:rsid w:val="00AF1C19"/>
    <w:rsid w:val="00AF5A7E"/>
    <w:rsid w:val="00B02E9A"/>
    <w:rsid w:val="00B035F5"/>
    <w:rsid w:val="00B07958"/>
    <w:rsid w:val="00B10A8E"/>
    <w:rsid w:val="00B11103"/>
    <w:rsid w:val="00B1180D"/>
    <w:rsid w:val="00B12A93"/>
    <w:rsid w:val="00B13707"/>
    <w:rsid w:val="00B14861"/>
    <w:rsid w:val="00B16CC8"/>
    <w:rsid w:val="00B16EA1"/>
    <w:rsid w:val="00B214E0"/>
    <w:rsid w:val="00B22D60"/>
    <w:rsid w:val="00B24B43"/>
    <w:rsid w:val="00B25C3F"/>
    <w:rsid w:val="00B37D59"/>
    <w:rsid w:val="00B4559F"/>
    <w:rsid w:val="00B51885"/>
    <w:rsid w:val="00B51AAA"/>
    <w:rsid w:val="00B5254F"/>
    <w:rsid w:val="00B52C92"/>
    <w:rsid w:val="00B56EF4"/>
    <w:rsid w:val="00B56FCD"/>
    <w:rsid w:val="00B64B87"/>
    <w:rsid w:val="00B67F9E"/>
    <w:rsid w:val="00B715F9"/>
    <w:rsid w:val="00B71BB9"/>
    <w:rsid w:val="00B732A1"/>
    <w:rsid w:val="00B743DB"/>
    <w:rsid w:val="00B754F1"/>
    <w:rsid w:val="00B81936"/>
    <w:rsid w:val="00B91183"/>
    <w:rsid w:val="00B95D04"/>
    <w:rsid w:val="00B97B62"/>
    <w:rsid w:val="00B97F4E"/>
    <w:rsid w:val="00BA0744"/>
    <w:rsid w:val="00BA2559"/>
    <w:rsid w:val="00BB1304"/>
    <w:rsid w:val="00BB185A"/>
    <w:rsid w:val="00BB2F23"/>
    <w:rsid w:val="00BB3A93"/>
    <w:rsid w:val="00BB6741"/>
    <w:rsid w:val="00BC48BD"/>
    <w:rsid w:val="00BC6929"/>
    <w:rsid w:val="00BE14FC"/>
    <w:rsid w:val="00BE4597"/>
    <w:rsid w:val="00BE5C5E"/>
    <w:rsid w:val="00BF269E"/>
    <w:rsid w:val="00BF27F0"/>
    <w:rsid w:val="00BF678C"/>
    <w:rsid w:val="00C020BA"/>
    <w:rsid w:val="00C03CE4"/>
    <w:rsid w:val="00C04B1B"/>
    <w:rsid w:val="00C054E3"/>
    <w:rsid w:val="00C1734E"/>
    <w:rsid w:val="00C22F2D"/>
    <w:rsid w:val="00C2656B"/>
    <w:rsid w:val="00C27839"/>
    <w:rsid w:val="00C3175A"/>
    <w:rsid w:val="00C341D3"/>
    <w:rsid w:val="00C35156"/>
    <w:rsid w:val="00C359E1"/>
    <w:rsid w:val="00C35B8D"/>
    <w:rsid w:val="00C3681D"/>
    <w:rsid w:val="00C40027"/>
    <w:rsid w:val="00C40709"/>
    <w:rsid w:val="00C45C2A"/>
    <w:rsid w:val="00C51418"/>
    <w:rsid w:val="00C55952"/>
    <w:rsid w:val="00C574C6"/>
    <w:rsid w:val="00C60084"/>
    <w:rsid w:val="00C629D2"/>
    <w:rsid w:val="00C65663"/>
    <w:rsid w:val="00C65AD1"/>
    <w:rsid w:val="00C71B82"/>
    <w:rsid w:val="00C74D84"/>
    <w:rsid w:val="00C8148D"/>
    <w:rsid w:val="00C81F07"/>
    <w:rsid w:val="00C84B8A"/>
    <w:rsid w:val="00C8653E"/>
    <w:rsid w:val="00C87999"/>
    <w:rsid w:val="00C93498"/>
    <w:rsid w:val="00C951A3"/>
    <w:rsid w:val="00C96075"/>
    <w:rsid w:val="00CB1A18"/>
    <w:rsid w:val="00CB7143"/>
    <w:rsid w:val="00CC24E8"/>
    <w:rsid w:val="00CD0087"/>
    <w:rsid w:val="00CD06C0"/>
    <w:rsid w:val="00CD36ED"/>
    <w:rsid w:val="00CD52AC"/>
    <w:rsid w:val="00CD5E82"/>
    <w:rsid w:val="00CE240E"/>
    <w:rsid w:val="00CE2782"/>
    <w:rsid w:val="00CF223A"/>
    <w:rsid w:val="00CF6449"/>
    <w:rsid w:val="00D00525"/>
    <w:rsid w:val="00D02D02"/>
    <w:rsid w:val="00D04892"/>
    <w:rsid w:val="00D06BD2"/>
    <w:rsid w:val="00D106CD"/>
    <w:rsid w:val="00D17212"/>
    <w:rsid w:val="00D20BEF"/>
    <w:rsid w:val="00D24FAE"/>
    <w:rsid w:val="00D26D99"/>
    <w:rsid w:val="00D30FD8"/>
    <w:rsid w:val="00D37F08"/>
    <w:rsid w:val="00D42BE1"/>
    <w:rsid w:val="00D478DA"/>
    <w:rsid w:val="00D55934"/>
    <w:rsid w:val="00D5615A"/>
    <w:rsid w:val="00D612C4"/>
    <w:rsid w:val="00D62F7F"/>
    <w:rsid w:val="00D7351B"/>
    <w:rsid w:val="00D73757"/>
    <w:rsid w:val="00D7445B"/>
    <w:rsid w:val="00D748C6"/>
    <w:rsid w:val="00D75B84"/>
    <w:rsid w:val="00D764A1"/>
    <w:rsid w:val="00D82606"/>
    <w:rsid w:val="00D83573"/>
    <w:rsid w:val="00D8523E"/>
    <w:rsid w:val="00D85BCF"/>
    <w:rsid w:val="00D865E9"/>
    <w:rsid w:val="00D87679"/>
    <w:rsid w:val="00D95C73"/>
    <w:rsid w:val="00DA3CCD"/>
    <w:rsid w:val="00DA446A"/>
    <w:rsid w:val="00DB261E"/>
    <w:rsid w:val="00DB58B2"/>
    <w:rsid w:val="00DB5DF9"/>
    <w:rsid w:val="00DB7002"/>
    <w:rsid w:val="00DC3702"/>
    <w:rsid w:val="00DC5820"/>
    <w:rsid w:val="00DC7141"/>
    <w:rsid w:val="00DC7705"/>
    <w:rsid w:val="00DD11AD"/>
    <w:rsid w:val="00DD35BC"/>
    <w:rsid w:val="00DD402D"/>
    <w:rsid w:val="00DD6167"/>
    <w:rsid w:val="00DE18C4"/>
    <w:rsid w:val="00DE4CEC"/>
    <w:rsid w:val="00DF0880"/>
    <w:rsid w:val="00DF6C15"/>
    <w:rsid w:val="00E02EE7"/>
    <w:rsid w:val="00E064E9"/>
    <w:rsid w:val="00E078EA"/>
    <w:rsid w:val="00E11584"/>
    <w:rsid w:val="00E12CB1"/>
    <w:rsid w:val="00E15CB9"/>
    <w:rsid w:val="00E203F5"/>
    <w:rsid w:val="00E208A6"/>
    <w:rsid w:val="00E20E11"/>
    <w:rsid w:val="00E22F87"/>
    <w:rsid w:val="00E23570"/>
    <w:rsid w:val="00E259AC"/>
    <w:rsid w:val="00E27265"/>
    <w:rsid w:val="00E350EE"/>
    <w:rsid w:val="00E401AF"/>
    <w:rsid w:val="00E43E4D"/>
    <w:rsid w:val="00E51231"/>
    <w:rsid w:val="00E5168C"/>
    <w:rsid w:val="00E5330E"/>
    <w:rsid w:val="00E65055"/>
    <w:rsid w:val="00E70E69"/>
    <w:rsid w:val="00E70ECE"/>
    <w:rsid w:val="00E74411"/>
    <w:rsid w:val="00E80338"/>
    <w:rsid w:val="00E8279D"/>
    <w:rsid w:val="00E8449A"/>
    <w:rsid w:val="00E85BB7"/>
    <w:rsid w:val="00E90413"/>
    <w:rsid w:val="00E92761"/>
    <w:rsid w:val="00E95E0D"/>
    <w:rsid w:val="00E9728F"/>
    <w:rsid w:val="00EA1B42"/>
    <w:rsid w:val="00EA2B48"/>
    <w:rsid w:val="00EA2B83"/>
    <w:rsid w:val="00EA4A3C"/>
    <w:rsid w:val="00EA75DF"/>
    <w:rsid w:val="00EA7B3A"/>
    <w:rsid w:val="00EB1E93"/>
    <w:rsid w:val="00EB5F02"/>
    <w:rsid w:val="00EB716C"/>
    <w:rsid w:val="00EB7DEE"/>
    <w:rsid w:val="00ED5F08"/>
    <w:rsid w:val="00EE1C57"/>
    <w:rsid w:val="00EF1562"/>
    <w:rsid w:val="00EF4B29"/>
    <w:rsid w:val="00EF740E"/>
    <w:rsid w:val="00F1173D"/>
    <w:rsid w:val="00F12BB6"/>
    <w:rsid w:val="00F12F74"/>
    <w:rsid w:val="00F17204"/>
    <w:rsid w:val="00F2527F"/>
    <w:rsid w:val="00F26A69"/>
    <w:rsid w:val="00F30FF5"/>
    <w:rsid w:val="00F31457"/>
    <w:rsid w:val="00F35582"/>
    <w:rsid w:val="00F37047"/>
    <w:rsid w:val="00F3754F"/>
    <w:rsid w:val="00F4176A"/>
    <w:rsid w:val="00F438B1"/>
    <w:rsid w:val="00F4606C"/>
    <w:rsid w:val="00F51099"/>
    <w:rsid w:val="00F5168D"/>
    <w:rsid w:val="00F60491"/>
    <w:rsid w:val="00F61444"/>
    <w:rsid w:val="00F62904"/>
    <w:rsid w:val="00F66F45"/>
    <w:rsid w:val="00F71FC7"/>
    <w:rsid w:val="00F73566"/>
    <w:rsid w:val="00F73B51"/>
    <w:rsid w:val="00F763F4"/>
    <w:rsid w:val="00F76B6E"/>
    <w:rsid w:val="00F80CC7"/>
    <w:rsid w:val="00F82F79"/>
    <w:rsid w:val="00F8362D"/>
    <w:rsid w:val="00F84C60"/>
    <w:rsid w:val="00F8573A"/>
    <w:rsid w:val="00F91C4C"/>
    <w:rsid w:val="00F97A3A"/>
    <w:rsid w:val="00FA08C0"/>
    <w:rsid w:val="00FA1A7C"/>
    <w:rsid w:val="00FB43E3"/>
    <w:rsid w:val="00FB5798"/>
    <w:rsid w:val="00FB57B3"/>
    <w:rsid w:val="00FB58E2"/>
    <w:rsid w:val="00FC0DC8"/>
    <w:rsid w:val="00FC643E"/>
    <w:rsid w:val="00FC644E"/>
    <w:rsid w:val="00FE090F"/>
    <w:rsid w:val="00FE5335"/>
    <w:rsid w:val="00FF06D1"/>
    <w:rsid w:val="00FF0B84"/>
    <w:rsid w:val="00FF3C1B"/>
    <w:rsid w:val="00FF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DA76C"/>
  <w15:docId w15:val="{7AEC8DC6-58C5-4E13-AC3C-0A2DCEFBD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42B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990C77"/>
    <w:pPr>
      <w:keepNext/>
      <w:keepLines/>
      <w:pageBreakBefore/>
      <w:widowControl/>
      <w:numPr>
        <w:numId w:val="11"/>
      </w:numPr>
      <w:suppressAutoHyphens/>
      <w:autoSpaceDE/>
      <w:autoSpaceDN/>
      <w:adjustRightInd/>
      <w:spacing w:before="480" w:after="240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990C77"/>
    <w:pPr>
      <w:keepNext/>
      <w:widowControl/>
      <w:numPr>
        <w:ilvl w:val="1"/>
        <w:numId w:val="11"/>
      </w:numPr>
      <w:suppressAutoHyphens/>
      <w:autoSpaceDE/>
      <w:autoSpaceDN/>
      <w:adjustRightInd/>
      <w:spacing w:before="360" w:after="120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aliases w:val="Заголовок_3,Bullet_IRAO,Мой Список,AC List 01,Подпись рисунка,Table-Normal,RSHB_Table-Normal,List Paragraph1,List Paragraph,Список - нумерованный абзац,1,UL"/>
    <w:basedOn w:val="a2"/>
    <w:link w:val="a7"/>
    <w:uiPriority w:val="34"/>
    <w:qFormat/>
    <w:rsid w:val="003A4139"/>
    <w:pPr>
      <w:ind w:left="720"/>
      <w:contextualSpacing/>
    </w:pPr>
  </w:style>
  <w:style w:type="table" w:styleId="a8">
    <w:name w:val="Table Grid"/>
    <w:basedOn w:val="a4"/>
    <w:uiPriority w:val="59"/>
    <w:rsid w:val="007C3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A03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990C7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990C7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rsid w:val="00990C77"/>
    <w:pPr>
      <w:widowControl/>
      <w:numPr>
        <w:ilvl w:val="2"/>
        <w:numId w:val="11"/>
      </w:numPr>
      <w:autoSpaceDE/>
      <w:autoSpaceDN/>
      <w:adjustRightInd/>
      <w:spacing w:line="360" w:lineRule="auto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0">
    <w:name w:val="Подпункт"/>
    <w:basedOn w:val="a"/>
    <w:rsid w:val="00990C77"/>
    <w:pPr>
      <w:numPr>
        <w:ilvl w:val="3"/>
      </w:numPr>
    </w:pPr>
  </w:style>
  <w:style w:type="paragraph" w:customStyle="1" w:styleId="a1">
    <w:name w:val="Подподпункт"/>
    <w:basedOn w:val="a0"/>
    <w:rsid w:val="00990C77"/>
    <w:pPr>
      <w:numPr>
        <w:ilvl w:val="4"/>
      </w:numPr>
    </w:pPr>
  </w:style>
  <w:style w:type="paragraph" w:styleId="aa">
    <w:name w:val="Document Map"/>
    <w:basedOn w:val="a2"/>
    <w:link w:val="ab"/>
    <w:semiHidden/>
    <w:rsid w:val="00226B80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3"/>
    <w:link w:val="aa"/>
    <w:semiHidden/>
    <w:rsid w:val="00226B8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226B80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3"/>
    <w:uiPriority w:val="99"/>
    <w:semiHidden/>
    <w:unhideWhenUsed/>
    <w:rsid w:val="00AE7867"/>
    <w:rPr>
      <w:sz w:val="16"/>
      <w:szCs w:val="16"/>
    </w:rPr>
  </w:style>
  <w:style w:type="paragraph" w:styleId="ad">
    <w:name w:val="annotation text"/>
    <w:basedOn w:val="a2"/>
    <w:link w:val="ae"/>
    <w:uiPriority w:val="99"/>
    <w:unhideWhenUsed/>
    <w:rsid w:val="00AE7867"/>
  </w:style>
  <w:style w:type="character" w:customStyle="1" w:styleId="ae">
    <w:name w:val="Текст примечания Знак"/>
    <w:basedOn w:val="a3"/>
    <w:link w:val="ad"/>
    <w:uiPriority w:val="99"/>
    <w:rsid w:val="00AE7867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E786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E786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2"/>
    <w:link w:val="af2"/>
    <w:uiPriority w:val="99"/>
    <w:semiHidden/>
    <w:unhideWhenUsed/>
    <w:rsid w:val="00AE7867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3"/>
    <w:link w:val="af1"/>
    <w:uiPriority w:val="99"/>
    <w:semiHidden/>
    <w:rsid w:val="00AE7867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3"/>
    <w:uiPriority w:val="99"/>
    <w:unhideWhenUsed/>
    <w:rsid w:val="00517E03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2"/>
    <w:uiPriority w:val="99"/>
    <w:semiHidden/>
    <w:unhideWhenUsed/>
    <w:rsid w:val="00FE090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2"/>
    <w:link w:val="af6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2"/>
    <w:link w:val="af8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2"/>
    <w:link w:val="afa"/>
    <w:uiPriority w:val="99"/>
    <w:rsid w:val="00933189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3"/>
    <w:link w:val="af9"/>
    <w:uiPriority w:val="99"/>
    <w:rsid w:val="009331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3"/>
    <w:uiPriority w:val="99"/>
    <w:rsid w:val="00933189"/>
    <w:rPr>
      <w:rFonts w:cs="Times New Roman"/>
      <w:vertAlign w:val="superscript"/>
    </w:rPr>
  </w:style>
  <w:style w:type="paragraph" w:styleId="11">
    <w:name w:val="toc 1"/>
    <w:basedOn w:val="a2"/>
    <w:next w:val="a2"/>
    <w:autoRedefine/>
    <w:uiPriority w:val="39"/>
    <w:rsid w:val="00650337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customStyle="1" w:styleId="a7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Список - нумерованный абзац Знак,1 Знак,UL Знак"/>
    <w:basedOn w:val="a3"/>
    <w:link w:val="a6"/>
    <w:uiPriority w:val="34"/>
    <w:locked/>
    <w:rsid w:val="00F60491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Default">
    <w:name w:val="Default"/>
    <w:rsid w:val="008856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5E296D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paragraph" w:styleId="afc">
    <w:name w:val="Revision"/>
    <w:hidden/>
    <w:uiPriority w:val="99"/>
    <w:semiHidden/>
    <w:rsid w:val="009175AE"/>
    <w:pPr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4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9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6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05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plus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andia.ru/text/category/gosudarstvennie_standarti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andia.ru/text/category/sanitarnie_normi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EE1DE-2412-4196-B05B-3158B20F8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10</Pages>
  <Words>3893</Words>
  <Characters>22196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Череповский Сергей Викторович</dc:creator>
  <cp:lastModifiedBy>Малькова Юлия Николаевна</cp:lastModifiedBy>
  <cp:revision>132</cp:revision>
  <cp:lastPrinted>2021-09-10T10:32:00Z</cp:lastPrinted>
  <dcterms:created xsi:type="dcterms:W3CDTF">2024-08-08T11:26:00Z</dcterms:created>
  <dcterms:modified xsi:type="dcterms:W3CDTF">2025-08-21T09:03:00Z</dcterms:modified>
</cp:coreProperties>
</file>